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4722" w14:textId="77777777" w:rsidR="001B63E1" w:rsidRDefault="001B63E1" w:rsidP="00764552">
      <w:pPr>
        <w:jc w:val="center"/>
        <w:rPr>
          <w:rFonts w:asciiTheme="minorHAnsi" w:hAnsiTheme="minorHAnsi" w:cstheme="minorBidi"/>
          <w:b/>
          <w:color w:val="000000" w:themeColor="text1"/>
        </w:rPr>
      </w:pPr>
    </w:p>
    <w:p w14:paraId="0B8A0B74" w14:textId="7E3E2897" w:rsidR="00764552" w:rsidRPr="0002578B" w:rsidRDefault="00764552" w:rsidP="00764552">
      <w:pPr>
        <w:jc w:val="center"/>
        <w:rPr>
          <w:rFonts w:asciiTheme="minorHAnsi" w:hAnsiTheme="minorHAnsi" w:cstheme="minorBidi"/>
          <w:b/>
          <w:color w:val="000000" w:themeColor="text1"/>
        </w:rPr>
      </w:pPr>
      <w:r w:rsidRPr="12595D10">
        <w:rPr>
          <w:rFonts w:asciiTheme="minorHAnsi" w:hAnsiTheme="minorHAnsi" w:cstheme="minorBidi"/>
          <w:b/>
          <w:color w:val="000000" w:themeColor="text1"/>
        </w:rPr>
        <w:t>RF</w:t>
      </w:r>
      <w:r w:rsidRPr="12595D10">
        <w:rPr>
          <w:rFonts w:asciiTheme="minorHAnsi" w:hAnsiTheme="minorHAnsi" w:cstheme="minorBidi"/>
          <w:b/>
        </w:rPr>
        <w:t xml:space="preserve">P </w:t>
      </w:r>
      <w:r w:rsidR="00AD1019" w:rsidRPr="12595D10">
        <w:rPr>
          <w:rFonts w:asciiTheme="minorHAnsi" w:hAnsiTheme="minorHAnsi" w:cstheme="minorBidi"/>
          <w:b/>
        </w:rPr>
        <w:t>24</w:t>
      </w:r>
      <w:r w:rsidR="00BF1AF2" w:rsidRPr="12595D10">
        <w:rPr>
          <w:rFonts w:asciiTheme="minorHAnsi" w:hAnsiTheme="minorHAnsi" w:cstheme="minorBidi"/>
          <w:b/>
        </w:rPr>
        <w:t>-</w:t>
      </w:r>
      <w:r w:rsidR="00AD1019" w:rsidRPr="12595D10">
        <w:rPr>
          <w:rFonts w:asciiTheme="minorHAnsi" w:hAnsiTheme="minorHAnsi" w:cstheme="minorBidi"/>
          <w:b/>
        </w:rPr>
        <w:t>762</w:t>
      </w:r>
      <w:r w:rsidR="008C64ED">
        <w:rPr>
          <w:rFonts w:asciiTheme="minorHAnsi" w:hAnsiTheme="minorHAnsi" w:cstheme="minorBidi"/>
          <w:b/>
        </w:rPr>
        <w:t>58</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Default="00764552" w:rsidP="003C44D6">
      <w:pPr>
        <w:rPr>
          <w:rFonts w:asciiTheme="minorHAnsi" w:hAnsiTheme="minorHAnsi" w:cstheme="minorHAnsi"/>
          <w:b/>
          <w:color w:val="000000" w:themeColor="text1"/>
          <w:sz w:val="28"/>
          <w:szCs w:val="28"/>
        </w:rPr>
      </w:pPr>
    </w:p>
    <w:p w14:paraId="1126831D" w14:textId="4C7F2CC8" w:rsidR="0046241D" w:rsidRPr="00E60261" w:rsidRDefault="0046241D" w:rsidP="0046241D">
      <w:pPr>
        <w:pBdr>
          <w:top w:val="single" w:sz="4" w:space="1" w:color="auto"/>
          <w:bottom w:val="single" w:sz="4" w:space="1" w:color="auto"/>
        </w:pBdr>
        <w:rPr>
          <w:rFonts w:ascii="Garamond" w:hAnsi="Garamond"/>
        </w:rPr>
      </w:pPr>
      <w:r w:rsidRPr="00E60261">
        <w:rPr>
          <w:rFonts w:ascii="Garamond" w:hAnsi="Garamond"/>
        </w:rPr>
        <w:t xml:space="preserve">Please provide a yes/no (Y/N) in the </w:t>
      </w:r>
      <w:r>
        <w:rPr>
          <w:rFonts w:ascii="Garamond" w:hAnsi="Garamond"/>
        </w:rPr>
        <w:t>light blue</w:t>
      </w:r>
      <w:r w:rsidRPr="00E60261">
        <w:rPr>
          <w:rFonts w:ascii="Garamond" w:hAnsi="Garamond"/>
        </w:rPr>
        <w:t xml:space="preserve"> shaded area, indicating your ability to meet requirements</w:t>
      </w:r>
      <w:r w:rsidR="00CC2AD5">
        <w:rPr>
          <w:rFonts w:ascii="Garamond" w:hAnsi="Garamond"/>
        </w:rPr>
        <w:t xml:space="preserve">. </w:t>
      </w:r>
      <w:r w:rsidRPr="00E60261">
        <w:rPr>
          <w:rFonts w:ascii="Garamond" w:hAnsi="Garamond"/>
        </w:rPr>
        <w:t>If an item is left blank, you will be implying that your company cannot meet the requirement(s), and your proposal may be eliminated from evaluation</w:t>
      </w:r>
      <w:r w:rsidR="00CC2AD5">
        <w:rPr>
          <w:rFonts w:ascii="Garamond" w:hAnsi="Garamond"/>
        </w:rPr>
        <w:t xml:space="preserve">. </w:t>
      </w:r>
      <w:r>
        <w:rPr>
          <w:rFonts w:ascii="Garamond" w:hAnsi="Garamond"/>
        </w:rPr>
        <w:t>These Minimum Requirements</w:t>
      </w:r>
      <w:r w:rsidRPr="00E60261">
        <w:rPr>
          <w:rFonts w:ascii="Garamond" w:hAnsi="Garamond"/>
        </w:rPr>
        <w:t xml:space="preserve"> will be used to evaluate respondents as described in Section 3.2 (Evaluation Criteria), Step 1.</w:t>
      </w:r>
    </w:p>
    <w:p w14:paraId="0D80A02B" w14:textId="77777777" w:rsidR="0046241D" w:rsidRPr="003D15A8" w:rsidRDefault="0046241D" w:rsidP="0046241D">
      <w:pPr>
        <w:rPr>
          <w:rFonts w:ascii="Garamond" w:hAnsi="Garamond"/>
          <w:b/>
          <w:szCs w:val="24"/>
        </w:rPr>
      </w:pPr>
    </w:p>
    <w:tbl>
      <w:tblPr>
        <w:tblStyle w:val="TableGrid"/>
        <w:tblW w:w="0" w:type="auto"/>
        <w:tblLook w:val="04A0" w:firstRow="1" w:lastRow="0" w:firstColumn="1" w:lastColumn="0" w:noHBand="0" w:noVBand="1"/>
      </w:tblPr>
      <w:tblGrid>
        <w:gridCol w:w="711"/>
        <w:gridCol w:w="7200"/>
        <w:gridCol w:w="1439"/>
      </w:tblGrid>
      <w:tr w:rsidR="0046241D" w14:paraId="15EFA121" w14:textId="77777777" w:rsidTr="007C4171">
        <w:tc>
          <w:tcPr>
            <w:tcW w:w="711" w:type="dxa"/>
            <w:shd w:val="clear" w:color="auto" w:fill="BFBFBF" w:themeFill="background1" w:themeFillShade="BF"/>
            <w:vAlign w:val="center"/>
          </w:tcPr>
          <w:p w14:paraId="1A8D40AE" w14:textId="77777777" w:rsidR="0046241D" w:rsidRPr="00E60261" w:rsidRDefault="0046241D">
            <w:pPr>
              <w:jc w:val="center"/>
              <w:rPr>
                <w:rFonts w:ascii="Garamond" w:hAnsi="Garamond"/>
                <w:b/>
                <w:bCs/>
                <w:szCs w:val="24"/>
              </w:rPr>
            </w:pPr>
            <w:r w:rsidRPr="00E60261">
              <w:rPr>
                <w:rFonts w:ascii="Garamond" w:hAnsi="Garamond"/>
                <w:b/>
                <w:bCs/>
                <w:szCs w:val="24"/>
              </w:rPr>
              <w:t>Item</w:t>
            </w:r>
          </w:p>
        </w:tc>
        <w:tc>
          <w:tcPr>
            <w:tcW w:w="7200" w:type="dxa"/>
            <w:shd w:val="clear" w:color="auto" w:fill="BFBFBF" w:themeFill="background1" w:themeFillShade="BF"/>
            <w:vAlign w:val="center"/>
          </w:tcPr>
          <w:p w14:paraId="37F70963" w14:textId="77777777" w:rsidR="0046241D" w:rsidRPr="00E60261" w:rsidRDefault="0046241D">
            <w:pPr>
              <w:jc w:val="center"/>
              <w:rPr>
                <w:rFonts w:ascii="Garamond" w:hAnsi="Garamond"/>
                <w:b/>
                <w:bCs/>
                <w:szCs w:val="24"/>
              </w:rPr>
            </w:pPr>
            <w:r w:rsidRPr="00E60261">
              <w:rPr>
                <w:rFonts w:ascii="Garamond" w:hAnsi="Garamond"/>
                <w:b/>
                <w:bCs/>
                <w:szCs w:val="24"/>
              </w:rPr>
              <w:t>Requirement Description</w:t>
            </w:r>
          </w:p>
        </w:tc>
        <w:tc>
          <w:tcPr>
            <w:tcW w:w="1439" w:type="dxa"/>
            <w:shd w:val="clear" w:color="auto" w:fill="BFBFBF" w:themeFill="background1" w:themeFillShade="BF"/>
            <w:vAlign w:val="center"/>
          </w:tcPr>
          <w:p w14:paraId="1B2FDAF5" w14:textId="77777777" w:rsidR="0046241D" w:rsidRPr="00E60261" w:rsidRDefault="0046241D">
            <w:pPr>
              <w:jc w:val="center"/>
              <w:rPr>
                <w:rFonts w:ascii="Garamond" w:hAnsi="Garamond"/>
                <w:b/>
                <w:bCs/>
                <w:szCs w:val="24"/>
              </w:rPr>
            </w:pPr>
            <w:r w:rsidRPr="00E60261">
              <w:rPr>
                <w:rFonts w:ascii="Garamond" w:hAnsi="Garamond"/>
                <w:b/>
                <w:bCs/>
                <w:szCs w:val="24"/>
              </w:rPr>
              <w:t>Respondent Answer</w:t>
            </w:r>
          </w:p>
        </w:tc>
      </w:tr>
      <w:tr w:rsidR="0046241D" w14:paraId="60BCB4FE" w14:textId="77777777" w:rsidTr="007C4171">
        <w:tc>
          <w:tcPr>
            <w:tcW w:w="711" w:type="dxa"/>
            <w:vAlign w:val="center"/>
          </w:tcPr>
          <w:p w14:paraId="25052457" w14:textId="77777777" w:rsidR="0046241D" w:rsidRDefault="0046241D">
            <w:pPr>
              <w:jc w:val="center"/>
              <w:rPr>
                <w:rFonts w:ascii="Garamond" w:hAnsi="Garamond"/>
                <w:szCs w:val="24"/>
              </w:rPr>
            </w:pPr>
            <w:r>
              <w:rPr>
                <w:rFonts w:ascii="Garamond" w:hAnsi="Garamond"/>
                <w:szCs w:val="24"/>
              </w:rPr>
              <w:t>1</w:t>
            </w:r>
          </w:p>
        </w:tc>
        <w:tc>
          <w:tcPr>
            <w:tcW w:w="7200" w:type="dxa"/>
            <w:vAlign w:val="center"/>
          </w:tcPr>
          <w:p w14:paraId="514FDDAB" w14:textId="052ED11F" w:rsidR="0046241D" w:rsidRDefault="0046241D">
            <w:pPr>
              <w:rPr>
                <w:rFonts w:ascii="Garamond" w:hAnsi="Garamond"/>
                <w:szCs w:val="24"/>
              </w:rPr>
            </w:pPr>
            <w:r w:rsidRPr="003D15A8">
              <w:rPr>
                <w:rFonts w:ascii="Garamond" w:hAnsi="Garamond"/>
                <w:szCs w:val="24"/>
              </w:rPr>
              <w:t>Confirm your ability</w:t>
            </w:r>
            <w:r>
              <w:rPr>
                <w:rFonts w:ascii="Garamond" w:hAnsi="Garamond"/>
                <w:szCs w:val="24"/>
              </w:rPr>
              <w:t xml:space="preserve"> </w:t>
            </w:r>
            <w:r w:rsidRPr="003D15A8">
              <w:rPr>
                <w:rFonts w:ascii="Garamond" w:hAnsi="Garamond"/>
                <w:szCs w:val="24"/>
              </w:rPr>
              <w:t xml:space="preserve">to complete the specifications, outlined in Attachment </w:t>
            </w:r>
            <w:r w:rsidR="00067255">
              <w:rPr>
                <w:rFonts w:ascii="Garamond" w:hAnsi="Garamond"/>
                <w:szCs w:val="24"/>
              </w:rPr>
              <w:t>N</w:t>
            </w:r>
            <w:r w:rsidRPr="003D15A8">
              <w:rPr>
                <w:rFonts w:ascii="Garamond" w:hAnsi="Garamond"/>
                <w:szCs w:val="24"/>
              </w:rPr>
              <w:t>.</w:t>
            </w:r>
          </w:p>
        </w:tc>
        <w:tc>
          <w:tcPr>
            <w:tcW w:w="1439" w:type="dxa"/>
            <w:shd w:val="clear" w:color="auto" w:fill="DBE5F1" w:themeFill="accent1" w:themeFillTint="33"/>
            <w:vAlign w:val="center"/>
          </w:tcPr>
          <w:p w14:paraId="7FF7CE92" w14:textId="77777777" w:rsidR="0046241D" w:rsidRDefault="0046241D">
            <w:pPr>
              <w:jc w:val="center"/>
              <w:rPr>
                <w:rFonts w:ascii="Garamond" w:hAnsi="Garamond"/>
                <w:szCs w:val="24"/>
              </w:rPr>
            </w:pPr>
          </w:p>
        </w:tc>
      </w:tr>
      <w:tr w:rsidR="0046241D" w14:paraId="008B39C0" w14:textId="77777777" w:rsidTr="007C4171">
        <w:tc>
          <w:tcPr>
            <w:tcW w:w="711" w:type="dxa"/>
            <w:vAlign w:val="center"/>
          </w:tcPr>
          <w:p w14:paraId="77D58D7B" w14:textId="6FCA6291" w:rsidR="0046241D" w:rsidRDefault="007C4171">
            <w:pPr>
              <w:jc w:val="center"/>
              <w:rPr>
                <w:rFonts w:ascii="Garamond" w:hAnsi="Garamond"/>
                <w:szCs w:val="24"/>
              </w:rPr>
            </w:pPr>
            <w:r>
              <w:rPr>
                <w:rFonts w:ascii="Garamond" w:hAnsi="Garamond"/>
                <w:szCs w:val="24"/>
              </w:rPr>
              <w:t>2</w:t>
            </w:r>
          </w:p>
        </w:tc>
        <w:tc>
          <w:tcPr>
            <w:tcW w:w="7200" w:type="dxa"/>
            <w:vAlign w:val="center"/>
          </w:tcPr>
          <w:p w14:paraId="56A1AB8E" w14:textId="1D99DF84" w:rsidR="0046241D" w:rsidRDefault="0046241D">
            <w:pPr>
              <w:rPr>
                <w:rFonts w:ascii="Garamond" w:hAnsi="Garamond"/>
                <w:szCs w:val="24"/>
              </w:rPr>
            </w:pPr>
            <w:r w:rsidRPr="003D15A8">
              <w:rPr>
                <w:rFonts w:ascii="Garamond" w:hAnsi="Garamond"/>
                <w:szCs w:val="24"/>
              </w:rPr>
              <w:t>The Respondent shall guarantee that imagery or files which are not to specification, shall be fixed or replaced at no charge to IOT for at least four years after the date of delivery to IOT</w:t>
            </w:r>
            <w:r w:rsidR="00CC2AD5">
              <w:rPr>
                <w:rFonts w:ascii="Garamond" w:hAnsi="Garamond"/>
                <w:szCs w:val="24"/>
              </w:rPr>
              <w:t xml:space="preserve">. </w:t>
            </w:r>
            <w:r w:rsidRPr="003D15A8">
              <w:rPr>
                <w:rFonts w:ascii="Garamond" w:hAnsi="Garamond"/>
                <w:szCs w:val="24"/>
              </w:rPr>
              <w:t>Confirm your agreement</w:t>
            </w:r>
            <w:r>
              <w:rPr>
                <w:rFonts w:ascii="Garamond" w:hAnsi="Garamond"/>
                <w:szCs w:val="24"/>
              </w:rPr>
              <w:t>.</w:t>
            </w:r>
            <w:r w:rsidRPr="003D15A8">
              <w:rPr>
                <w:rFonts w:ascii="Garamond" w:hAnsi="Garamond"/>
                <w:szCs w:val="24"/>
              </w:rPr>
              <w:t xml:space="preserve"> </w:t>
            </w:r>
          </w:p>
        </w:tc>
        <w:tc>
          <w:tcPr>
            <w:tcW w:w="1439" w:type="dxa"/>
            <w:shd w:val="clear" w:color="auto" w:fill="DBE5F1" w:themeFill="accent1" w:themeFillTint="33"/>
            <w:vAlign w:val="center"/>
          </w:tcPr>
          <w:p w14:paraId="133F5ACE" w14:textId="77777777" w:rsidR="0046241D" w:rsidRDefault="0046241D">
            <w:pPr>
              <w:jc w:val="center"/>
              <w:rPr>
                <w:rFonts w:ascii="Garamond" w:hAnsi="Garamond"/>
                <w:szCs w:val="24"/>
              </w:rPr>
            </w:pPr>
          </w:p>
        </w:tc>
      </w:tr>
    </w:tbl>
    <w:p w14:paraId="12F66251" w14:textId="77777777" w:rsidR="0046241D" w:rsidRPr="0002578B" w:rsidRDefault="0046241D"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161D40CA" w14:textId="7E8231AA" w:rsidR="0045412C" w:rsidRPr="003D0489" w:rsidRDefault="00F95D3F" w:rsidP="008C426D">
      <w:pPr>
        <w:pStyle w:val="ListParagraph"/>
        <w:numPr>
          <w:ilvl w:val="0"/>
          <w:numId w:val="2"/>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7A46D1CB" w14:textId="0339F5A2" w:rsidR="0045412C" w:rsidRPr="003D0489" w:rsidRDefault="0045412C" w:rsidP="008C426D">
      <w:pPr>
        <w:pStyle w:val="ListParagraph"/>
        <w:numPr>
          <w:ilvl w:val="1"/>
          <w:numId w:val="2"/>
        </w:numPr>
        <w:rPr>
          <w:rFonts w:asciiTheme="minorHAnsi" w:hAnsiTheme="minorHAnsi" w:cstheme="minorHAnsi"/>
          <w:color w:val="000000" w:themeColor="text1"/>
          <w:szCs w:val="24"/>
        </w:rPr>
      </w:pPr>
      <w:r w:rsidRPr="003D0489">
        <w:rPr>
          <w:rFonts w:asciiTheme="minorHAnsi" w:hAnsiTheme="minorHAnsi" w:cstheme="minorHAnsi"/>
          <w:szCs w:val="24"/>
        </w:rPr>
        <w:t>Please list any additional terms and definitions used by your company or industry that you</w:t>
      </w:r>
      <w:r w:rsidRPr="003D0489">
        <w:rPr>
          <w:rFonts w:asciiTheme="minorHAnsi" w:hAnsiTheme="minorHAnsi" w:cstheme="minorHAnsi"/>
          <w:color w:val="000000" w:themeColor="text1"/>
          <w:szCs w:val="24"/>
        </w:rPr>
        <w:t xml:space="preserve"> would like the State to consider incorporating in the contract</w:t>
      </w:r>
      <w:r w:rsidR="00CC2AD5">
        <w:rPr>
          <w:rFonts w:asciiTheme="minorHAnsi" w:hAnsiTheme="minorHAnsi" w:cstheme="minorHAnsi"/>
          <w:color w:val="000000" w:themeColor="text1"/>
          <w:szCs w:val="24"/>
        </w:rPr>
        <w:t xml:space="preserve">. </w:t>
      </w:r>
      <w:r w:rsidRPr="003D0489">
        <w:rPr>
          <w:rFonts w:asciiTheme="minorHAnsi" w:hAnsiTheme="minorHAnsi" w:cstheme="minorHAnsi"/>
          <w:color w:val="000000" w:themeColor="text1"/>
          <w:szCs w:val="24"/>
        </w:rPr>
        <w:t>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C058D2">
        <w:tc>
          <w:tcPr>
            <w:tcW w:w="8856" w:type="dxa"/>
            <w:shd w:val="clear" w:color="auto" w:fill="FFFF99"/>
          </w:tcPr>
          <w:p w14:paraId="13991E4C" w14:textId="77777777" w:rsidR="0045412C" w:rsidRPr="0002578B" w:rsidRDefault="0045412C" w:rsidP="00C058D2">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126852CC" w:rsidR="0045412C" w:rsidRPr="003D0489" w:rsidRDefault="0045412C" w:rsidP="008C426D">
      <w:pPr>
        <w:pStyle w:val="ListParagraph"/>
        <w:numPr>
          <w:ilvl w:val="1"/>
          <w:numId w:val="2"/>
        </w:numPr>
        <w:rPr>
          <w:rFonts w:asciiTheme="minorHAnsi" w:hAnsiTheme="minorHAnsi" w:cstheme="minorHAnsi"/>
          <w:color w:val="000000" w:themeColor="text1"/>
          <w:szCs w:val="24"/>
        </w:rPr>
      </w:pPr>
      <w:r w:rsidRPr="003D0489">
        <w:rPr>
          <w:rFonts w:asciiTheme="minorHAnsi" w:hAnsiTheme="minorHAnsi" w:cstheme="minorHAnsi"/>
          <w:color w:val="000000" w:themeColor="text1"/>
          <w:szCs w:val="24"/>
        </w:rPr>
        <w:t xml:space="preserve">Please confirm you have carefully reviewed all requirements listed in RFP Section </w:t>
      </w:r>
      <w:r w:rsidR="00B33818" w:rsidRPr="003D0489">
        <w:rPr>
          <w:rFonts w:asciiTheme="minorHAnsi" w:hAnsiTheme="minorHAnsi" w:cstheme="minorHAnsi"/>
          <w:color w:val="000000" w:themeColor="text1"/>
          <w:szCs w:val="24"/>
        </w:rPr>
        <w:t>1.4</w:t>
      </w:r>
      <w:r w:rsidR="00CC2AD5">
        <w:rPr>
          <w:rFonts w:asciiTheme="minorHAnsi" w:hAnsiTheme="minorHAnsi" w:cstheme="minorHAnsi"/>
          <w:color w:val="000000" w:themeColor="text1"/>
          <w:szCs w:val="24"/>
        </w:rPr>
        <w:t xml:space="preserve">. </w:t>
      </w:r>
      <w:r w:rsidRPr="003D0489">
        <w:rPr>
          <w:rFonts w:asciiTheme="minorHAnsi" w:hAnsiTheme="minorHAnsi" w:cstheme="minorHAnsi"/>
          <w:color w:val="000000" w:themeColor="text1"/>
          <w:szCs w:val="24"/>
        </w:rPr>
        <w:t>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3D750F7B" w14:textId="77777777" w:rsidR="00953126" w:rsidRDefault="00953126" w:rsidP="00953126">
      <w:pPr>
        <w:rPr>
          <w:rFonts w:asciiTheme="minorHAnsi" w:hAnsiTheme="minorHAnsi" w:cstheme="minorHAnsi"/>
          <w:b/>
          <w:color w:val="000000" w:themeColor="text1"/>
          <w:sz w:val="28"/>
          <w:szCs w:val="28"/>
        </w:rPr>
      </w:pPr>
    </w:p>
    <w:p w14:paraId="14064371" w14:textId="2BAF346B" w:rsidR="00953126" w:rsidRDefault="00953126"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Background and Experience</w:t>
      </w:r>
    </w:p>
    <w:p w14:paraId="192407AB" w14:textId="00677173" w:rsidR="00D04539" w:rsidRDefault="002F7EC4" w:rsidP="42810830">
      <w:pPr>
        <w:pStyle w:val="ListParagraph"/>
        <w:widowControl/>
        <w:numPr>
          <w:ilvl w:val="1"/>
          <w:numId w:val="1"/>
        </w:numPr>
        <w:spacing w:line="259" w:lineRule="auto"/>
        <w:ind w:left="720" w:hanging="360"/>
        <w:rPr>
          <w:rFonts w:asciiTheme="minorHAnsi" w:hAnsiTheme="minorHAnsi" w:cstheme="minorBidi"/>
        </w:rPr>
      </w:pPr>
      <w:r w:rsidRPr="42810830">
        <w:rPr>
          <w:rFonts w:asciiTheme="minorHAnsi" w:hAnsiTheme="minorHAnsi" w:cstheme="minorBidi"/>
        </w:rPr>
        <w:t>Provide information that explains how your company has been involved</w:t>
      </w:r>
      <w:r w:rsidR="001F4B7D">
        <w:rPr>
          <w:rFonts w:asciiTheme="minorHAnsi" w:hAnsiTheme="minorHAnsi" w:cstheme="minorBidi"/>
        </w:rPr>
        <w:t xml:space="preserve"> with the GIS community in states where you have contracts and how you would plan to be involved in Indiana, if you are not already</w:t>
      </w:r>
      <w:r w:rsidRPr="42810830">
        <w:rPr>
          <w:rFonts w:asciiTheme="minorHAnsi" w:hAnsiTheme="minorHAnsi" w:cstheme="minorBidi"/>
        </w:rPr>
        <w:t>.</w:t>
      </w:r>
    </w:p>
    <w:p w14:paraId="30F59486" w14:textId="018281DB" w:rsidR="00AB46F2"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D04539">
        <w:rPr>
          <w:rFonts w:asciiTheme="minorHAnsi" w:hAnsiTheme="minorHAnsi" w:cstheme="minorHAnsi"/>
          <w:szCs w:val="24"/>
        </w:rPr>
        <w:lastRenderedPageBreak/>
        <w:t>Describe your previous experience with</w:t>
      </w:r>
      <w:r w:rsidR="00E81124" w:rsidRPr="00D04539">
        <w:rPr>
          <w:rFonts w:asciiTheme="minorHAnsi" w:hAnsiTheme="minorHAnsi" w:cstheme="minorHAnsi"/>
          <w:szCs w:val="24"/>
        </w:rPr>
        <w:t xml:space="preserve"> dual</w:t>
      </w:r>
      <w:r w:rsidRPr="00D04539">
        <w:rPr>
          <w:rFonts w:asciiTheme="minorHAnsi" w:hAnsiTheme="minorHAnsi" w:cstheme="minorHAnsi"/>
          <w:szCs w:val="24"/>
        </w:rPr>
        <w:t xml:space="preserve"> statewide orthoimagery</w:t>
      </w:r>
      <w:r w:rsidR="00E81124" w:rsidRPr="00D04539">
        <w:rPr>
          <w:rFonts w:asciiTheme="minorHAnsi" w:hAnsiTheme="minorHAnsi" w:cstheme="minorHAnsi"/>
          <w:szCs w:val="24"/>
        </w:rPr>
        <w:t xml:space="preserve"> and </w:t>
      </w:r>
      <w:r w:rsidR="00B04FA7">
        <w:rPr>
          <w:rFonts w:asciiTheme="minorHAnsi" w:hAnsiTheme="minorHAnsi" w:cstheme="minorHAnsi"/>
          <w:szCs w:val="24"/>
        </w:rPr>
        <w:t>l</w:t>
      </w:r>
      <w:r w:rsidR="00E81124" w:rsidRPr="00D04539">
        <w:rPr>
          <w:rFonts w:asciiTheme="minorHAnsi" w:hAnsiTheme="minorHAnsi" w:cstheme="minorHAnsi"/>
          <w:szCs w:val="24"/>
        </w:rPr>
        <w:t>idar</w:t>
      </w:r>
      <w:r w:rsidRPr="00D04539">
        <w:rPr>
          <w:rFonts w:asciiTheme="minorHAnsi" w:hAnsiTheme="minorHAnsi" w:cstheme="minorHAnsi"/>
          <w:szCs w:val="24"/>
        </w:rPr>
        <w:t xml:space="preserve"> projects.</w:t>
      </w:r>
      <w:bookmarkStart w:id="0" w:name="_Hlk48228535"/>
    </w:p>
    <w:p w14:paraId="370BAFC8" w14:textId="56636233" w:rsidR="0056310E"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AB46F2">
        <w:rPr>
          <w:rFonts w:asciiTheme="minorHAnsi" w:hAnsiTheme="minorHAnsi" w:cstheme="minorHAnsi"/>
          <w:szCs w:val="24"/>
        </w:rPr>
        <w:t>What complications, if any, do you anticipate given that this project, while being a seamless statewide project, will be managed as 3 (three) 1-year projects and delivered county-by-county?</w:t>
      </w:r>
      <w:bookmarkEnd w:id="0"/>
    </w:p>
    <w:p w14:paraId="349C3CAF" w14:textId="40B3313E" w:rsidR="0056310E"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56310E">
        <w:rPr>
          <w:rFonts w:asciiTheme="minorHAnsi" w:hAnsiTheme="minorHAnsi" w:cstheme="minorHAnsi"/>
          <w:szCs w:val="24"/>
        </w:rPr>
        <w:t xml:space="preserve">How many aircraft </w:t>
      </w:r>
      <w:r w:rsidR="00280F30" w:rsidRPr="0056310E">
        <w:rPr>
          <w:rFonts w:asciiTheme="minorHAnsi" w:hAnsiTheme="minorHAnsi" w:cstheme="minorHAnsi"/>
          <w:szCs w:val="24"/>
        </w:rPr>
        <w:t xml:space="preserve">outfitted with the same </w:t>
      </w:r>
      <w:r w:rsidR="007C4659">
        <w:rPr>
          <w:rFonts w:asciiTheme="minorHAnsi" w:hAnsiTheme="minorHAnsi" w:cstheme="minorHAnsi"/>
          <w:szCs w:val="24"/>
        </w:rPr>
        <w:t xml:space="preserve">family of </w:t>
      </w:r>
      <w:r w:rsidR="00280F30" w:rsidRPr="0056310E">
        <w:rPr>
          <w:rFonts w:asciiTheme="minorHAnsi" w:hAnsiTheme="minorHAnsi" w:cstheme="minorHAnsi"/>
          <w:szCs w:val="24"/>
        </w:rPr>
        <w:t xml:space="preserve">sensor </w:t>
      </w:r>
      <w:r w:rsidRPr="0056310E">
        <w:rPr>
          <w:rFonts w:asciiTheme="minorHAnsi" w:hAnsiTheme="minorHAnsi" w:cstheme="minorHAnsi"/>
          <w:szCs w:val="24"/>
        </w:rPr>
        <w:t>are you able to make available for this project each year?</w:t>
      </w:r>
    </w:p>
    <w:p w14:paraId="515FADFE" w14:textId="04C5D580" w:rsidR="002F7EC4" w:rsidRPr="0056310E"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56310E">
        <w:rPr>
          <w:rFonts w:asciiTheme="minorHAnsi" w:hAnsiTheme="minorHAnsi" w:cstheme="minorHAnsi"/>
          <w:szCs w:val="24"/>
        </w:rPr>
        <w:t>Please describe your ability to prioritize the acquisition of Indiana imagery within the flying season during clear weather conditions; include length of time aircraft will remain on-site.</w:t>
      </w:r>
    </w:p>
    <w:p w14:paraId="25E05870" w14:textId="77777777" w:rsidR="002F7EC4" w:rsidRPr="00763A44" w:rsidRDefault="002F7EC4" w:rsidP="004A36C8">
      <w:pPr>
        <w:rPr>
          <w:rFonts w:asciiTheme="minorHAnsi" w:hAnsiTheme="minorHAnsi" w:cstheme="minorHAnsi"/>
          <w:szCs w:val="24"/>
        </w:rPr>
      </w:pPr>
    </w:p>
    <w:p w14:paraId="76DF121A" w14:textId="0D4AC8D2" w:rsidR="004A36C8" w:rsidRDefault="00723EC4"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Core</w:t>
      </w:r>
      <w:r w:rsidR="004A36C8">
        <w:rPr>
          <w:rFonts w:asciiTheme="minorHAnsi" w:hAnsiTheme="minorHAnsi" w:cstheme="minorHAnsi"/>
          <w:b/>
          <w:color w:val="000000" w:themeColor="text1"/>
          <w:sz w:val="28"/>
          <w:szCs w:val="28"/>
        </w:rPr>
        <w:t xml:space="preserve"> Deliverables</w:t>
      </w:r>
    </w:p>
    <w:p w14:paraId="2AAD9475" w14:textId="77777777" w:rsidR="002F7EC4" w:rsidRPr="00763A44" w:rsidRDefault="002F7EC4" w:rsidP="002F7EC4">
      <w:pPr>
        <w:rPr>
          <w:rFonts w:asciiTheme="minorHAnsi" w:hAnsiTheme="minorHAnsi" w:cstheme="minorHAnsi"/>
          <w:szCs w:val="24"/>
        </w:rPr>
      </w:pPr>
    </w:p>
    <w:p w14:paraId="60252930" w14:textId="5E60446E" w:rsidR="002F7EC4" w:rsidRDefault="00723EC4" w:rsidP="008C426D">
      <w:pPr>
        <w:pStyle w:val="ListParagraph"/>
        <w:widowControl/>
        <w:numPr>
          <w:ilvl w:val="1"/>
          <w:numId w:val="2"/>
        </w:numPr>
        <w:spacing w:line="259" w:lineRule="auto"/>
        <w:rPr>
          <w:rFonts w:asciiTheme="minorHAnsi" w:hAnsiTheme="minorHAnsi" w:cstheme="minorHAnsi"/>
          <w:b/>
          <w:bCs/>
          <w:szCs w:val="24"/>
        </w:rPr>
      </w:pPr>
      <w:r w:rsidRPr="003C31DC">
        <w:rPr>
          <w:rFonts w:asciiTheme="minorHAnsi" w:hAnsiTheme="minorHAnsi" w:cstheme="minorHAnsi"/>
          <w:b/>
          <w:bCs/>
          <w:szCs w:val="24"/>
        </w:rPr>
        <w:t>Aerial</w:t>
      </w:r>
      <w:r w:rsidR="00812061" w:rsidRPr="003C31DC">
        <w:rPr>
          <w:rFonts w:asciiTheme="minorHAnsi" w:hAnsiTheme="minorHAnsi" w:cstheme="minorHAnsi"/>
          <w:b/>
          <w:bCs/>
          <w:szCs w:val="24"/>
        </w:rPr>
        <w:t xml:space="preserve"> 4-band Digital Orthoimagery</w:t>
      </w:r>
    </w:p>
    <w:p w14:paraId="008CECE4" w14:textId="77777777" w:rsidR="003C31DC" w:rsidRPr="003C31DC" w:rsidRDefault="003C31DC" w:rsidP="003C31DC">
      <w:pPr>
        <w:widowControl/>
        <w:spacing w:line="259" w:lineRule="auto"/>
        <w:rPr>
          <w:rFonts w:asciiTheme="minorHAnsi" w:hAnsiTheme="minorHAnsi" w:cstheme="minorHAnsi"/>
          <w:b/>
          <w:bCs/>
          <w:szCs w:val="24"/>
        </w:rPr>
      </w:pPr>
    </w:p>
    <w:p w14:paraId="1F55846A" w14:textId="6F2BBC30" w:rsidR="00533A83" w:rsidRDefault="002F7EC4" w:rsidP="008C426D">
      <w:pPr>
        <w:pStyle w:val="ListParagraph"/>
        <w:widowControl/>
        <w:numPr>
          <w:ilvl w:val="2"/>
          <w:numId w:val="2"/>
        </w:numPr>
        <w:spacing w:line="259" w:lineRule="auto"/>
        <w:rPr>
          <w:rFonts w:asciiTheme="minorHAnsi" w:hAnsiTheme="minorHAnsi" w:cstheme="minorHAnsi"/>
          <w:szCs w:val="24"/>
        </w:rPr>
      </w:pPr>
      <w:r w:rsidRPr="00812061">
        <w:rPr>
          <w:rFonts w:asciiTheme="minorHAnsi" w:hAnsiTheme="minorHAnsi" w:cstheme="minorHAnsi"/>
          <w:szCs w:val="24"/>
        </w:rPr>
        <w:t xml:space="preserve">Explain your ability to complete the specifications outlined in Section </w:t>
      </w:r>
      <w:r w:rsidR="00533A83">
        <w:rPr>
          <w:rFonts w:asciiTheme="minorHAnsi" w:hAnsiTheme="minorHAnsi" w:cstheme="minorHAnsi"/>
          <w:szCs w:val="24"/>
        </w:rPr>
        <w:t>7.1.1</w:t>
      </w:r>
      <w:r w:rsidRPr="00812061">
        <w:rPr>
          <w:rFonts w:asciiTheme="minorHAnsi" w:hAnsiTheme="minorHAnsi" w:cstheme="minorHAnsi"/>
          <w:szCs w:val="24"/>
        </w:rPr>
        <w:t xml:space="preserve"> of </w:t>
      </w:r>
      <w:r w:rsidR="00812061">
        <w:rPr>
          <w:rFonts w:asciiTheme="minorHAnsi" w:hAnsiTheme="minorHAnsi" w:cstheme="minorHAnsi"/>
          <w:szCs w:val="24"/>
        </w:rPr>
        <w:t>Attachment N</w:t>
      </w:r>
      <w:r w:rsidRPr="00812061">
        <w:rPr>
          <w:rFonts w:asciiTheme="minorHAnsi" w:hAnsiTheme="minorHAnsi" w:cstheme="minorHAnsi"/>
          <w:szCs w:val="24"/>
        </w:rPr>
        <w:t>.</w:t>
      </w:r>
    </w:p>
    <w:p w14:paraId="3D509662" w14:textId="77777777" w:rsidR="00AC1FB7" w:rsidRDefault="00AC1FB7"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In the past five years, have any final deliverables for statewide orthoimagery projects been rejected by the client, and if so, how did you resolve these issues?</w:t>
      </w:r>
    </w:p>
    <w:p w14:paraId="6091BCE7" w14:textId="4AD30E99" w:rsidR="00533A83" w:rsidRDefault="002F7EC4"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t>How do you propose to manage the overlap area between counties of different resolutions (one county is acquired as 3 inch adjacent to a county th</w:t>
      </w:r>
      <w:r w:rsidR="00695F2F">
        <w:rPr>
          <w:rFonts w:asciiTheme="minorHAnsi" w:hAnsiTheme="minorHAnsi" w:cstheme="minorHAnsi"/>
          <w:szCs w:val="24"/>
        </w:rPr>
        <w:t>at is</w:t>
      </w:r>
      <w:r w:rsidRPr="00533A83">
        <w:rPr>
          <w:rFonts w:asciiTheme="minorHAnsi" w:hAnsiTheme="minorHAnsi" w:cstheme="minorHAnsi"/>
          <w:szCs w:val="24"/>
        </w:rPr>
        <w:t xml:space="preserve"> 6 inch)? </w:t>
      </w:r>
    </w:p>
    <w:p w14:paraId="1BEDD430" w14:textId="77777777" w:rsidR="00396CA0" w:rsidRDefault="002F7EC4"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t xml:space="preserve">What issues do you anticipate with color balancing a project that spans multiple years, and what process do you use to mitigate any issues? </w:t>
      </w:r>
    </w:p>
    <w:p w14:paraId="4D0982FB" w14:textId="48AFE9A6"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approach for establishing ground control of sufficient density and accuracy to meet the requirements of the deliverable orthoimagery at the resolutions indicated (</w:t>
      </w:r>
      <w:r w:rsidR="009C461D">
        <w:rPr>
          <w:rFonts w:asciiTheme="minorHAnsi" w:hAnsiTheme="minorHAnsi" w:cstheme="minorHAnsi"/>
          <w:szCs w:val="24"/>
        </w:rPr>
        <w:t>S</w:t>
      </w:r>
      <w:r w:rsidRPr="00056968">
        <w:rPr>
          <w:rFonts w:asciiTheme="minorHAnsi" w:hAnsiTheme="minorHAnsi" w:cstheme="minorHAnsi"/>
          <w:szCs w:val="24"/>
        </w:rPr>
        <w:t>ection</w:t>
      </w:r>
      <w:r>
        <w:rPr>
          <w:rFonts w:asciiTheme="minorHAnsi" w:hAnsiTheme="minorHAnsi" w:cstheme="minorHAnsi"/>
          <w:szCs w:val="24"/>
        </w:rPr>
        <w:t xml:space="preserve"> 4</w:t>
      </w:r>
      <w:r w:rsidRPr="00056968">
        <w:rPr>
          <w:rFonts w:asciiTheme="minorHAnsi" w:hAnsiTheme="minorHAnsi" w:cstheme="minorHAnsi"/>
          <w:szCs w:val="24"/>
        </w:rPr>
        <w:t xml:space="preserve"> of Attachment N). Describe how you intend to perform required independent accuracy testing.</w:t>
      </w:r>
    </w:p>
    <w:p w14:paraId="00F2AC3B" w14:textId="1FA37121" w:rsidR="008C426D" w:rsidRDefault="008C426D"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 xml:space="preserve">ASPRS Accuracy Standards – </w:t>
      </w:r>
      <w:r w:rsidRPr="009C08EF">
        <w:rPr>
          <w:rFonts w:asciiTheme="minorHAnsi" w:hAnsiTheme="minorHAnsi" w:cstheme="minorHAnsi"/>
          <w:szCs w:val="24"/>
        </w:rPr>
        <w:t>Propose</w:t>
      </w:r>
      <w:r>
        <w:rPr>
          <w:rFonts w:asciiTheme="minorHAnsi" w:hAnsiTheme="minorHAnsi" w:cstheme="minorHAnsi"/>
          <w:szCs w:val="24"/>
        </w:rPr>
        <w:t xml:space="preserve"> </w:t>
      </w:r>
      <w:r w:rsidRPr="009C08EF">
        <w:rPr>
          <w:rFonts w:asciiTheme="minorHAnsi" w:hAnsiTheme="minorHAnsi" w:cstheme="minorHAnsi"/>
          <w:szCs w:val="24"/>
        </w:rPr>
        <w:t xml:space="preserve">your approach and method to perform independent accuracy testing of the orthoimagery products as outlined in </w:t>
      </w:r>
      <w:r w:rsidR="009C461D">
        <w:rPr>
          <w:rFonts w:asciiTheme="minorHAnsi" w:hAnsiTheme="minorHAnsi" w:cstheme="minorHAnsi"/>
          <w:szCs w:val="24"/>
        </w:rPr>
        <w:t>S</w:t>
      </w:r>
      <w:r w:rsidRPr="009C08EF">
        <w:rPr>
          <w:rFonts w:asciiTheme="minorHAnsi" w:hAnsiTheme="minorHAnsi" w:cstheme="minorHAnsi"/>
          <w:szCs w:val="24"/>
        </w:rPr>
        <w:t>ection</w:t>
      </w:r>
      <w:r>
        <w:rPr>
          <w:rFonts w:asciiTheme="minorHAnsi" w:hAnsiTheme="minorHAnsi" w:cstheme="minorHAnsi"/>
          <w:szCs w:val="24"/>
        </w:rPr>
        <w:t>s</w:t>
      </w:r>
      <w:r w:rsidRPr="009C08EF">
        <w:rPr>
          <w:rFonts w:asciiTheme="minorHAnsi" w:hAnsiTheme="minorHAnsi" w:cstheme="minorHAnsi"/>
          <w:szCs w:val="24"/>
        </w:rPr>
        <w:t xml:space="preserve"> </w:t>
      </w:r>
      <w:r>
        <w:rPr>
          <w:rFonts w:asciiTheme="minorHAnsi" w:hAnsiTheme="minorHAnsi" w:cstheme="minorHAnsi"/>
          <w:szCs w:val="24"/>
        </w:rPr>
        <w:t>6 &amp; 7</w:t>
      </w:r>
      <w:r w:rsidRPr="009C08EF">
        <w:rPr>
          <w:rFonts w:asciiTheme="minorHAnsi" w:hAnsiTheme="minorHAnsi" w:cstheme="minorHAnsi"/>
          <w:szCs w:val="24"/>
        </w:rPr>
        <w:t xml:space="preserve"> of Attachment N</w:t>
      </w:r>
      <w:r>
        <w:rPr>
          <w:rFonts w:asciiTheme="minorHAnsi" w:hAnsiTheme="minorHAnsi" w:cstheme="minorHAnsi"/>
          <w:szCs w:val="24"/>
        </w:rPr>
        <w:t>.</w:t>
      </w:r>
    </w:p>
    <w:p w14:paraId="78C60D20" w14:textId="2C457D34"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 xml:space="preserve">Describe how existing control from the </w:t>
      </w:r>
      <w:r w:rsidR="00251556">
        <w:rPr>
          <w:rFonts w:asciiTheme="minorHAnsi" w:hAnsiTheme="minorHAnsi" w:cstheme="minorHAnsi"/>
          <w:szCs w:val="24"/>
        </w:rPr>
        <w:t>2021</w:t>
      </w:r>
      <w:r>
        <w:rPr>
          <w:rFonts w:asciiTheme="minorHAnsi" w:hAnsiTheme="minorHAnsi" w:cstheme="minorHAnsi"/>
          <w:szCs w:val="24"/>
        </w:rPr>
        <w:t>-2024</w:t>
      </w:r>
      <w:r w:rsidRPr="00056968">
        <w:rPr>
          <w:rFonts w:asciiTheme="minorHAnsi" w:hAnsiTheme="minorHAnsi" w:cstheme="minorHAnsi"/>
          <w:szCs w:val="24"/>
        </w:rPr>
        <w:t xml:space="preserve"> Orthoimagery project, as provided by the State, </w:t>
      </w:r>
      <w:r w:rsidR="0091159D">
        <w:rPr>
          <w:rFonts w:asciiTheme="minorHAnsi" w:hAnsiTheme="minorHAnsi" w:cstheme="minorHAnsi"/>
          <w:szCs w:val="24"/>
        </w:rPr>
        <w:t>may</w:t>
      </w:r>
      <w:r w:rsidRPr="00056968">
        <w:rPr>
          <w:rFonts w:asciiTheme="minorHAnsi" w:hAnsiTheme="minorHAnsi" w:cstheme="minorHAnsi"/>
          <w:szCs w:val="24"/>
        </w:rPr>
        <w:t xml:space="preserve"> be incorporated; include any plans for determining the availability and/or quality of any other existing ground control.</w:t>
      </w:r>
    </w:p>
    <w:p w14:paraId="60F27F95" w14:textId="77777777"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method for documenting and marking collected ground control points such that they can be relocated by other surveyors and survive throughout the timeframe of the project.</w:t>
      </w:r>
    </w:p>
    <w:p w14:paraId="52155F5A" w14:textId="77777777"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how horizontal and vertical control will be established and used based on proposed sensors, accuracy, collection techniques and processing.</w:t>
      </w:r>
    </w:p>
    <w:p w14:paraId="18F7F2F0" w14:textId="7493B2FC"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D70F42">
        <w:rPr>
          <w:rFonts w:asciiTheme="minorHAnsi" w:hAnsiTheme="minorHAnsi" w:cstheme="minorHAnsi"/>
          <w:szCs w:val="24"/>
        </w:rPr>
        <w:t>Describe your process to constrain building lean within the orthoimagery and to account for excessive building lean, particularly in areas with concentrations of structures over 5 stories.</w:t>
      </w:r>
    </w:p>
    <w:p w14:paraId="080BF87B" w14:textId="4D8ED6B8" w:rsidR="00396CA0" w:rsidRDefault="002F7EC4" w:rsidP="008C426D">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lastRenderedPageBreak/>
        <w:t xml:space="preserve">Describe your experience and solution to provide </w:t>
      </w:r>
      <w:r w:rsidR="006D72E8">
        <w:rPr>
          <w:rFonts w:asciiTheme="minorHAnsi" w:hAnsiTheme="minorHAnsi" w:cstheme="minorHAnsi"/>
          <w:szCs w:val="24"/>
        </w:rPr>
        <w:t xml:space="preserve">an </w:t>
      </w:r>
      <w:r w:rsidRPr="00396CA0">
        <w:rPr>
          <w:rFonts w:asciiTheme="minorHAnsi" w:hAnsiTheme="minorHAnsi" w:cstheme="minorHAnsi"/>
          <w:szCs w:val="24"/>
        </w:rPr>
        <w:t>Open Geospatial Consortium (OGC) Web Map Service (WMS) to allow Internet viewing of the orthoimagery in production</w:t>
      </w:r>
      <w:r w:rsidR="001F1594" w:rsidRPr="00396CA0">
        <w:rPr>
          <w:rFonts w:asciiTheme="minorHAnsi" w:hAnsiTheme="minorHAnsi" w:cstheme="minorHAnsi"/>
          <w:szCs w:val="24"/>
        </w:rPr>
        <w:t xml:space="preserve"> for visual </w:t>
      </w:r>
      <w:r w:rsidR="00C70453" w:rsidRPr="00396CA0">
        <w:rPr>
          <w:rFonts w:asciiTheme="minorHAnsi" w:hAnsiTheme="minorHAnsi" w:cstheme="minorHAnsi"/>
          <w:szCs w:val="24"/>
        </w:rPr>
        <w:t>QC</w:t>
      </w:r>
      <w:r w:rsidR="00CC2AD5">
        <w:rPr>
          <w:rFonts w:asciiTheme="minorHAnsi" w:hAnsiTheme="minorHAnsi" w:cstheme="minorHAnsi"/>
          <w:szCs w:val="24"/>
        </w:rPr>
        <w:t xml:space="preserve">. </w:t>
      </w:r>
    </w:p>
    <w:p w14:paraId="032DB8E7" w14:textId="62E3460A" w:rsidR="00500909" w:rsidRDefault="002F7EC4" w:rsidP="008C426D">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t>Describe how you will provide a web-based viewer to the State for visual quality control (QC) review (including</w:t>
      </w:r>
      <w:r w:rsidR="003E512A" w:rsidRPr="00396CA0">
        <w:rPr>
          <w:rFonts w:asciiTheme="minorHAnsi" w:hAnsiTheme="minorHAnsi" w:cstheme="minorHAnsi"/>
          <w:szCs w:val="24"/>
        </w:rPr>
        <w:t xml:space="preserve"> tracking</w:t>
      </w:r>
      <w:r w:rsidRPr="00396CA0">
        <w:rPr>
          <w:rFonts w:asciiTheme="minorHAnsi" w:hAnsiTheme="minorHAnsi" w:cstheme="minorHAnsi"/>
          <w:szCs w:val="24"/>
        </w:rPr>
        <w:t xml:space="preserve"> </w:t>
      </w:r>
      <w:r w:rsidR="0048361C" w:rsidRPr="00396CA0">
        <w:rPr>
          <w:rFonts w:asciiTheme="minorHAnsi" w:hAnsiTheme="minorHAnsi" w:cstheme="minorHAnsi"/>
          <w:szCs w:val="24"/>
        </w:rPr>
        <w:t>callouts</w:t>
      </w:r>
      <w:r w:rsidRPr="00396CA0">
        <w:rPr>
          <w:rFonts w:asciiTheme="minorHAnsi" w:hAnsiTheme="minorHAnsi" w:cstheme="minorHAnsi"/>
          <w:szCs w:val="24"/>
        </w:rPr>
        <w:t xml:space="preserve"> and corrections) of the imagery before the final data delivery. Include details of your experience with web-based QC solutions. </w:t>
      </w:r>
    </w:p>
    <w:p w14:paraId="049F8D21" w14:textId="7A0957E1" w:rsidR="000B3F5F" w:rsidRDefault="002F7EC4" w:rsidP="008C426D">
      <w:pPr>
        <w:pStyle w:val="ListParagraph"/>
        <w:widowControl/>
        <w:numPr>
          <w:ilvl w:val="2"/>
          <w:numId w:val="2"/>
        </w:numPr>
        <w:spacing w:line="259" w:lineRule="auto"/>
        <w:rPr>
          <w:rFonts w:asciiTheme="minorHAnsi" w:hAnsiTheme="minorHAnsi" w:cstheme="minorHAnsi"/>
          <w:szCs w:val="24"/>
        </w:rPr>
      </w:pPr>
      <w:r w:rsidRPr="006D1950">
        <w:rPr>
          <w:rFonts w:asciiTheme="minorHAnsi" w:hAnsiTheme="minorHAnsi" w:cstheme="minorHAnsi"/>
          <w:szCs w:val="24"/>
        </w:rPr>
        <w:t>We anticipate that the photogrammetry staff from the Indiana Department of Transportation will perform a quality review. How will you use their capability to ensure a superior product for Indiana?</w:t>
      </w:r>
    </w:p>
    <w:p w14:paraId="1CF68CA0" w14:textId="6CA8A17C" w:rsidR="000B3F5F" w:rsidRDefault="000B3F5F"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Describe how your processes are designed to eliminate errors</w:t>
      </w:r>
      <w:r w:rsidR="00CC2AD5">
        <w:rPr>
          <w:rFonts w:asciiTheme="minorHAnsi" w:hAnsiTheme="minorHAnsi" w:cstheme="minorHAnsi"/>
          <w:szCs w:val="24"/>
        </w:rPr>
        <w:t xml:space="preserve">. </w:t>
      </w:r>
      <w:r w:rsidRPr="000B3F5F">
        <w:rPr>
          <w:rFonts w:asciiTheme="minorHAnsi" w:hAnsiTheme="minorHAnsi" w:cstheme="minorHAnsi"/>
          <w:szCs w:val="24"/>
        </w:rPr>
        <w:t>Detail the steps taken for review of products</w:t>
      </w:r>
      <w:r w:rsidR="00CC2AD5">
        <w:rPr>
          <w:rFonts w:asciiTheme="minorHAnsi" w:hAnsiTheme="minorHAnsi" w:cstheme="minorHAnsi"/>
          <w:szCs w:val="24"/>
        </w:rPr>
        <w:t xml:space="preserve">. </w:t>
      </w:r>
      <w:r w:rsidRPr="000B3F5F">
        <w:rPr>
          <w:rFonts w:asciiTheme="minorHAnsi" w:hAnsiTheme="minorHAnsi" w:cstheme="minorHAnsi"/>
          <w:szCs w:val="24"/>
        </w:rPr>
        <w:t>Describe how rejected products will be handled, including re-flights, tile errors, mosaic errors, and radiometry errors.</w:t>
      </w:r>
    </w:p>
    <w:p w14:paraId="3F1CA882" w14:textId="77777777" w:rsidR="009C08EF" w:rsidRDefault="000B3F5F"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Explain your ability to re-visit flights in particular areas in the event the imagery is rejected during the QC process</w:t>
      </w:r>
      <w:r w:rsidR="009C08EF">
        <w:rPr>
          <w:rFonts w:asciiTheme="minorHAnsi" w:hAnsiTheme="minorHAnsi" w:cstheme="minorHAnsi"/>
          <w:szCs w:val="24"/>
        </w:rPr>
        <w:t>.</w:t>
      </w:r>
    </w:p>
    <w:p w14:paraId="772A181E" w14:textId="77777777" w:rsidR="00D70F42" w:rsidRDefault="009C08EF" w:rsidP="008C426D">
      <w:pPr>
        <w:pStyle w:val="ListParagraph"/>
        <w:widowControl/>
        <w:numPr>
          <w:ilvl w:val="2"/>
          <w:numId w:val="2"/>
        </w:numPr>
        <w:spacing w:line="259" w:lineRule="auto"/>
        <w:rPr>
          <w:rFonts w:asciiTheme="minorHAnsi" w:hAnsiTheme="minorHAnsi" w:cstheme="minorHAnsi"/>
          <w:szCs w:val="24"/>
        </w:rPr>
      </w:pPr>
      <w:r w:rsidRPr="00D70F42">
        <w:rPr>
          <w:rFonts w:asciiTheme="minorHAnsi" w:hAnsiTheme="minorHAnsi" w:cstheme="minorHAnsi"/>
          <w:szCs w:val="24"/>
        </w:rPr>
        <w:t>Describe the types of radiometric adjustment incorporated into your production processing and quality control workflow.</w:t>
      </w:r>
    </w:p>
    <w:p w14:paraId="0ED9FFFA" w14:textId="55BD2FFC" w:rsidR="000B3F5F" w:rsidRDefault="003F20DD"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I</w:t>
      </w:r>
      <w:r w:rsidR="009C08EF" w:rsidRPr="00D70F42">
        <w:rPr>
          <w:rFonts w:asciiTheme="minorHAnsi" w:hAnsiTheme="minorHAnsi" w:cstheme="minorHAnsi"/>
          <w:szCs w:val="24"/>
        </w:rPr>
        <w:t>nclude a description of processes and software</w:t>
      </w:r>
      <w:r>
        <w:rPr>
          <w:rFonts w:asciiTheme="minorHAnsi" w:hAnsiTheme="minorHAnsi" w:cstheme="minorHAnsi"/>
          <w:szCs w:val="24"/>
        </w:rPr>
        <w:t xml:space="preserve"> used for ortho rectification, mosaicking, and tiling</w:t>
      </w:r>
      <w:r w:rsidR="00CC2AD5">
        <w:rPr>
          <w:rFonts w:asciiTheme="minorHAnsi" w:hAnsiTheme="minorHAnsi" w:cstheme="minorHAnsi"/>
          <w:szCs w:val="24"/>
        </w:rPr>
        <w:t xml:space="preserve">. </w:t>
      </w:r>
      <w:r w:rsidR="009C08EF" w:rsidRPr="00D70F42">
        <w:rPr>
          <w:rFonts w:asciiTheme="minorHAnsi" w:hAnsiTheme="minorHAnsi" w:cstheme="minorHAnsi"/>
          <w:szCs w:val="24"/>
        </w:rPr>
        <w:t>Address how the processes will eliminate or minimize radial displacement, building lean</w:t>
      </w:r>
      <w:r w:rsidR="00C4594A">
        <w:rPr>
          <w:rFonts w:asciiTheme="minorHAnsi" w:hAnsiTheme="minorHAnsi" w:cstheme="minorHAnsi"/>
          <w:szCs w:val="24"/>
        </w:rPr>
        <w:t xml:space="preserve">, </w:t>
      </w:r>
      <w:r w:rsidR="009C08EF" w:rsidRPr="00D70F42">
        <w:rPr>
          <w:rFonts w:asciiTheme="minorHAnsi" w:hAnsiTheme="minorHAnsi" w:cstheme="minorHAnsi"/>
          <w:szCs w:val="24"/>
        </w:rPr>
        <w:t>and spectral reflectance from water surfaces.</w:t>
      </w:r>
    </w:p>
    <w:p w14:paraId="74B99ED2" w14:textId="2F2349EB" w:rsidR="00214245" w:rsidRDefault="007D1AB1"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 xml:space="preserve">Describe your process to produce and quality check </w:t>
      </w:r>
      <w:r w:rsidR="006B3870">
        <w:rPr>
          <w:rFonts w:asciiTheme="minorHAnsi" w:hAnsiTheme="minorHAnsi" w:cstheme="minorHAnsi"/>
          <w:szCs w:val="24"/>
        </w:rPr>
        <w:t>derived</w:t>
      </w:r>
      <w:r>
        <w:rPr>
          <w:rFonts w:asciiTheme="minorHAnsi" w:hAnsiTheme="minorHAnsi" w:cstheme="minorHAnsi"/>
          <w:szCs w:val="24"/>
        </w:rPr>
        <w:t xml:space="preserve"> </w:t>
      </w:r>
      <w:r w:rsidR="00AA0D26">
        <w:rPr>
          <w:rFonts w:asciiTheme="minorHAnsi" w:hAnsiTheme="minorHAnsi" w:cstheme="minorHAnsi"/>
          <w:szCs w:val="24"/>
        </w:rPr>
        <w:t>imagery products</w:t>
      </w:r>
      <w:r>
        <w:rPr>
          <w:rFonts w:asciiTheme="minorHAnsi" w:hAnsiTheme="minorHAnsi" w:cstheme="minorHAnsi"/>
          <w:szCs w:val="24"/>
        </w:rPr>
        <w:t>.</w:t>
      </w:r>
    </w:p>
    <w:p w14:paraId="5C378C39" w14:textId="02E77202" w:rsidR="006903C7" w:rsidRPr="00F066F2" w:rsidRDefault="006903C7" w:rsidP="008C426D">
      <w:pPr>
        <w:pStyle w:val="ListParagraph"/>
        <w:widowControl/>
        <w:numPr>
          <w:ilvl w:val="2"/>
          <w:numId w:val="2"/>
        </w:numPr>
        <w:spacing w:line="259" w:lineRule="auto"/>
        <w:rPr>
          <w:rFonts w:asciiTheme="minorHAnsi" w:hAnsiTheme="minorHAnsi" w:cstheme="minorHAnsi"/>
          <w:szCs w:val="24"/>
        </w:rPr>
      </w:pPr>
      <w:r w:rsidRPr="00810628">
        <w:rPr>
          <w:rFonts w:asciiTheme="minorHAnsi" w:hAnsiTheme="minorHAnsi" w:cstheme="minorHAnsi"/>
          <w:szCs w:val="24"/>
        </w:rPr>
        <w:t xml:space="preserve">Describe the process and tools used </w:t>
      </w:r>
      <w:r w:rsidR="007F78AB">
        <w:rPr>
          <w:rFonts w:asciiTheme="minorHAnsi" w:hAnsiTheme="minorHAnsi" w:cstheme="minorHAnsi"/>
          <w:szCs w:val="24"/>
        </w:rPr>
        <w:t>to</w:t>
      </w:r>
      <w:r w:rsidRPr="00810628">
        <w:rPr>
          <w:rFonts w:asciiTheme="minorHAnsi" w:hAnsiTheme="minorHAnsi" w:cstheme="minorHAnsi"/>
          <w:szCs w:val="24"/>
        </w:rPr>
        <w:t xml:space="preserve"> create the DEM bare-earth digital elevation model (DEM)</w:t>
      </w:r>
      <w:r w:rsidR="00676E65">
        <w:rPr>
          <w:rFonts w:asciiTheme="minorHAnsi" w:hAnsiTheme="minorHAnsi" w:cstheme="minorHAnsi"/>
          <w:szCs w:val="24"/>
        </w:rPr>
        <w:t xml:space="preserve"> generated from the acquired </w:t>
      </w:r>
      <w:r w:rsidR="00B04FA7">
        <w:rPr>
          <w:rFonts w:asciiTheme="minorHAnsi" w:hAnsiTheme="minorHAnsi" w:cstheme="minorHAnsi"/>
          <w:szCs w:val="24"/>
        </w:rPr>
        <w:t>lidar</w:t>
      </w:r>
      <w:r w:rsidRPr="00810628">
        <w:rPr>
          <w:rFonts w:asciiTheme="minorHAnsi" w:hAnsiTheme="minorHAnsi" w:cstheme="minorHAnsi"/>
          <w:szCs w:val="24"/>
        </w:rPr>
        <w:t xml:space="preserve"> suitable for </w:t>
      </w:r>
      <w:r w:rsidR="00676E65">
        <w:rPr>
          <w:rFonts w:asciiTheme="minorHAnsi" w:hAnsiTheme="minorHAnsi" w:cstheme="minorHAnsi"/>
          <w:szCs w:val="24"/>
        </w:rPr>
        <w:t>creating</w:t>
      </w:r>
      <w:r w:rsidRPr="00810628">
        <w:rPr>
          <w:rFonts w:asciiTheme="minorHAnsi" w:hAnsiTheme="minorHAnsi" w:cstheme="minorHAnsi"/>
          <w:szCs w:val="24"/>
        </w:rPr>
        <w:t xml:space="preserve"> the new orthoimagery</w:t>
      </w:r>
      <w:r w:rsidR="007F78AB">
        <w:rPr>
          <w:rFonts w:asciiTheme="minorHAnsi" w:hAnsiTheme="minorHAnsi" w:cstheme="minorHAnsi"/>
          <w:szCs w:val="24"/>
        </w:rPr>
        <w:t xml:space="preserve"> in a timely manner</w:t>
      </w:r>
      <w:r w:rsidRPr="00810628">
        <w:rPr>
          <w:rFonts w:asciiTheme="minorHAnsi" w:hAnsiTheme="minorHAnsi" w:cstheme="minorHAnsi"/>
          <w:szCs w:val="24"/>
        </w:rPr>
        <w:t>.</w:t>
      </w:r>
    </w:p>
    <w:p w14:paraId="72CA2DDE" w14:textId="77777777" w:rsidR="00356027" w:rsidRPr="00356027" w:rsidRDefault="00356027" w:rsidP="00356027">
      <w:pPr>
        <w:widowControl/>
        <w:spacing w:line="259" w:lineRule="auto"/>
        <w:rPr>
          <w:rFonts w:asciiTheme="minorHAnsi" w:hAnsiTheme="minorHAnsi" w:cstheme="minorHAnsi"/>
          <w:szCs w:val="24"/>
        </w:rPr>
      </w:pPr>
    </w:p>
    <w:p w14:paraId="2E38F83C" w14:textId="19D38507" w:rsidR="000B3F5F" w:rsidRDefault="00D926B3" w:rsidP="0F8EC7B8">
      <w:pPr>
        <w:pStyle w:val="ListParagraph"/>
        <w:widowControl/>
        <w:numPr>
          <w:ilvl w:val="1"/>
          <w:numId w:val="2"/>
        </w:numPr>
        <w:spacing w:line="259" w:lineRule="auto"/>
        <w:rPr>
          <w:rFonts w:asciiTheme="minorHAnsi" w:hAnsiTheme="minorHAnsi" w:cstheme="minorBidi"/>
          <w:b/>
          <w:bCs/>
        </w:rPr>
      </w:pPr>
      <w:r w:rsidRPr="0F8EC7B8">
        <w:rPr>
          <w:rFonts w:asciiTheme="minorHAnsi" w:hAnsiTheme="minorHAnsi" w:cstheme="minorBidi"/>
          <w:b/>
          <w:bCs/>
        </w:rPr>
        <w:t>Elevation Data Captured Using Lidar</w:t>
      </w:r>
    </w:p>
    <w:p w14:paraId="2450ED49" w14:textId="77777777" w:rsidR="00356027" w:rsidRPr="00356027" w:rsidRDefault="00356027" w:rsidP="00356027">
      <w:pPr>
        <w:widowControl/>
        <w:spacing w:line="259" w:lineRule="auto"/>
        <w:rPr>
          <w:rFonts w:asciiTheme="minorHAnsi" w:hAnsiTheme="minorHAnsi" w:cstheme="minorHAnsi"/>
          <w:b/>
          <w:bCs/>
          <w:szCs w:val="24"/>
        </w:rPr>
      </w:pPr>
    </w:p>
    <w:p w14:paraId="76529668" w14:textId="6FC65430" w:rsidR="00403080" w:rsidRDefault="00403080" w:rsidP="008C426D">
      <w:pPr>
        <w:pStyle w:val="ListParagraph"/>
        <w:widowControl/>
        <w:numPr>
          <w:ilvl w:val="2"/>
          <w:numId w:val="2"/>
        </w:numPr>
        <w:spacing w:line="259" w:lineRule="auto"/>
        <w:rPr>
          <w:rFonts w:asciiTheme="minorHAnsi" w:hAnsiTheme="minorHAnsi" w:cstheme="minorHAnsi"/>
          <w:szCs w:val="24"/>
        </w:rPr>
      </w:pPr>
      <w:r w:rsidRPr="00812061">
        <w:rPr>
          <w:rFonts w:asciiTheme="minorHAnsi" w:hAnsiTheme="minorHAnsi" w:cstheme="minorHAnsi"/>
          <w:szCs w:val="24"/>
        </w:rPr>
        <w:t xml:space="preserve">Explain your ability to complete the specifications outlined in Section </w:t>
      </w:r>
      <w:r>
        <w:rPr>
          <w:rFonts w:asciiTheme="minorHAnsi" w:hAnsiTheme="minorHAnsi" w:cstheme="minorHAnsi"/>
          <w:szCs w:val="24"/>
        </w:rPr>
        <w:t xml:space="preserve">7.1.2 </w:t>
      </w:r>
      <w:r w:rsidRPr="00812061">
        <w:rPr>
          <w:rFonts w:asciiTheme="minorHAnsi" w:hAnsiTheme="minorHAnsi" w:cstheme="minorHAnsi"/>
          <w:szCs w:val="24"/>
        </w:rPr>
        <w:t xml:space="preserve">of </w:t>
      </w:r>
      <w:r>
        <w:rPr>
          <w:rFonts w:asciiTheme="minorHAnsi" w:hAnsiTheme="minorHAnsi" w:cstheme="minorHAnsi"/>
          <w:szCs w:val="24"/>
        </w:rPr>
        <w:t>Attachment N</w:t>
      </w:r>
      <w:r w:rsidRPr="00812061">
        <w:rPr>
          <w:rFonts w:asciiTheme="minorHAnsi" w:hAnsiTheme="minorHAnsi" w:cstheme="minorHAnsi"/>
          <w:szCs w:val="24"/>
        </w:rPr>
        <w:t xml:space="preserve">. </w:t>
      </w:r>
    </w:p>
    <w:p w14:paraId="6441EFC9" w14:textId="127AC573" w:rsidR="00DE5A4D" w:rsidRDefault="00DE5A4D" w:rsidP="00DE5A4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 xml:space="preserve">In the past five years, have any final deliverables for statewide </w:t>
      </w:r>
      <w:r w:rsidR="00B04FA7">
        <w:rPr>
          <w:rFonts w:asciiTheme="minorHAnsi" w:hAnsiTheme="minorHAnsi" w:cstheme="minorHAnsi"/>
          <w:szCs w:val="24"/>
        </w:rPr>
        <w:t>lidar</w:t>
      </w:r>
      <w:r w:rsidRPr="000B3F5F">
        <w:rPr>
          <w:rFonts w:asciiTheme="minorHAnsi" w:hAnsiTheme="minorHAnsi" w:cstheme="minorHAnsi"/>
          <w:szCs w:val="24"/>
        </w:rPr>
        <w:t xml:space="preserve"> projects been rejected by the client, and if so, how did you resolve these issues?</w:t>
      </w:r>
    </w:p>
    <w:p w14:paraId="2782E96E" w14:textId="0A3B213D" w:rsidR="00DE5A4D" w:rsidRDefault="00474A6A"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approach</w:t>
      </w:r>
      <w:r w:rsidR="009B75A7">
        <w:rPr>
          <w:rFonts w:asciiTheme="minorHAnsi" w:hAnsiTheme="minorHAnsi" w:cstheme="minorHAnsi"/>
          <w:szCs w:val="24"/>
        </w:rPr>
        <w:t xml:space="preserve"> for using </w:t>
      </w:r>
      <w:r w:rsidR="009B75A7" w:rsidRPr="00056968">
        <w:rPr>
          <w:rFonts w:asciiTheme="minorHAnsi" w:hAnsiTheme="minorHAnsi" w:cstheme="minorHAnsi"/>
          <w:szCs w:val="24"/>
        </w:rPr>
        <w:t>existing control</w:t>
      </w:r>
      <w:r w:rsidR="009B75A7">
        <w:rPr>
          <w:rFonts w:asciiTheme="minorHAnsi" w:hAnsiTheme="minorHAnsi" w:cstheme="minorHAnsi"/>
          <w:szCs w:val="24"/>
        </w:rPr>
        <w:t xml:space="preserve"> or</w:t>
      </w:r>
      <w:r w:rsidRPr="00056968">
        <w:rPr>
          <w:rFonts w:asciiTheme="minorHAnsi" w:hAnsiTheme="minorHAnsi" w:cstheme="minorHAnsi"/>
          <w:szCs w:val="24"/>
        </w:rPr>
        <w:t xml:space="preserve"> establishing</w:t>
      </w:r>
      <w:r w:rsidR="009B75A7">
        <w:rPr>
          <w:rFonts w:asciiTheme="minorHAnsi" w:hAnsiTheme="minorHAnsi" w:cstheme="minorHAnsi"/>
          <w:szCs w:val="24"/>
        </w:rPr>
        <w:t xml:space="preserve"> new</w:t>
      </w:r>
      <w:r w:rsidRPr="00056968">
        <w:rPr>
          <w:rFonts w:asciiTheme="minorHAnsi" w:hAnsiTheme="minorHAnsi" w:cstheme="minorHAnsi"/>
          <w:szCs w:val="24"/>
        </w:rPr>
        <w:t xml:space="preserve"> ground control of sufficient density and accuracy to meet the requirements of the </w:t>
      </w:r>
      <w:r w:rsidR="00B04FA7">
        <w:rPr>
          <w:rFonts w:asciiTheme="minorHAnsi" w:hAnsiTheme="minorHAnsi" w:cstheme="minorHAnsi"/>
          <w:szCs w:val="24"/>
        </w:rPr>
        <w:t>lidar</w:t>
      </w:r>
      <w:r w:rsidR="001700DE">
        <w:rPr>
          <w:rFonts w:asciiTheme="minorHAnsi" w:hAnsiTheme="minorHAnsi" w:cstheme="minorHAnsi"/>
          <w:szCs w:val="24"/>
        </w:rPr>
        <w:t xml:space="preserve"> </w:t>
      </w:r>
      <w:r w:rsidRPr="00056968">
        <w:rPr>
          <w:rFonts w:asciiTheme="minorHAnsi" w:hAnsiTheme="minorHAnsi" w:cstheme="minorHAnsi"/>
          <w:szCs w:val="24"/>
        </w:rPr>
        <w:t>deliverable. Describe how you intend to perform required independent accuracy testing.</w:t>
      </w:r>
    </w:p>
    <w:p w14:paraId="51350D48" w14:textId="12DB7079" w:rsidR="00DE5160" w:rsidRDefault="00DE5160" w:rsidP="00DE5160">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how</w:t>
      </w:r>
      <w:r w:rsidR="00774271">
        <w:rPr>
          <w:rFonts w:asciiTheme="minorHAnsi" w:hAnsiTheme="minorHAnsi" w:cstheme="minorHAnsi"/>
          <w:szCs w:val="24"/>
        </w:rPr>
        <w:t xml:space="preserve"> horizontal and</w:t>
      </w:r>
      <w:r w:rsidRPr="00056968">
        <w:rPr>
          <w:rFonts w:asciiTheme="minorHAnsi" w:hAnsiTheme="minorHAnsi" w:cstheme="minorHAnsi"/>
          <w:szCs w:val="24"/>
        </w:rPr>
        <w:t xml:space="preserve"> vertical </w:t>
      </w:r>
      <w:r w:rsidR="00774271">
        <w:rPr>
          <w:rFonts w:asciiTheme="minorHAnsi" w:hAnsiTheme="minorHAnsi" w:cstheme="minorHAnsi"/>
          <w:szCs w:val="24"/>
        </w:rPr>
        <w:t>accuracy</w:t>
      </w:r>
      <w:r w:rsidRPr="00056968">
        <w:rPr>
          <w:rFonts w:asciiTheme="minorHAnsi" w:hAnsiTheme="minorHAnsi" w:cstheme="minorHAnsi"/>
          <w:szCs w:val="24"/>
        </w:rPr>
        <w:t xml:space="preserve"> will be established and used based on proposed sensors, collection techniques and processing.</w:t>
      </w:r>
    </w:p>
    <w:p w14:paraId="6AE98EA3" w14:textId="55E6C776" w:rsidR="00356027" w:rsidRDefault="00395E64"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Describe</w:t>
      </w:r>
      <w:r w:rsidR="00B87E8C">
        <w:rPr>
          <w:rFonts w:asciiTheme="minorHAnsi" w:hAnsiTheme="minorHAnsi" w:cstheme="minorHAnsi"/>
          <w:szCs w:val="24"/>
        </w:rPr>
        <w:t xml:space="preserve"> the process and tools used to </w:t>
      </w:r>
      <w:r w:rsidR="002330F5">
        <w:rPr>
          <w:rFonts w:asciiTheme="minorHAnsi" w:hAnsiTheme="minorHAnsi" w:cstheme="minorHAnsi"/>
          <w:szCs w:val="24"/>
        </w:rPr>
        <w:t xml:space="preserve">align </w:t>
      </w:r>
      <w:r w:rsidR="00BF791A">
        <w:rPr>
          <w:rFonts w:asciiTheme="minorHAnsi" w:hAnsiTheme="minorHAnsi" w:cstheme="minorHAnsi"/>
          <w:szCs w:val="24"/>
        </w:rPr>
        <w:t xml:space="preserve">separate swaths and </w:t>
      </w:r>
      <w:r w:rsidR="00B87E8C">
        <w:rPr>
          <w:rFonts w:asciiTheme="minorHAnsi" w:hAnsiTheme="minorHAnsi" w:cstheme="minorHAnsi"/>
          <w:szCs w:val="24"/>
        </w:rPr>
        <w:t xml:space="preserve">classify </w:t>
      </w:r>
      <w:r w:rsidR="00012DF7">
        <w:rPr>
          <w:rFonts w:asciiTheme="minorHAnsi" w:hAnsiTheme="minorHAnsi" w:cstheme="minorHAnsi"/>
          <w:szCs w:val="24"/>
        </w:rPr>
        <w:t>the lidar points</w:t>
      </w:r>
      <w:r w:rsidR="00355CD5">
        <w:rPr>
          <w:rFonts w:asciiTheme="minorHAnsi" w:hAnsiTheme="minorHAnsi" w:cstheme="minorHAnsi"/>
          <w:szCs w:val="24"/>
        </w:rPr>
        <w:t xml:space="preserve"> including differentiating between </w:t>
      </w:r>
      <w:r w:rsidR="003A0F6E">
        <w:rPr>
          <w:rFonts w:asciiTheme="minorHAnsi" w:hAnsiTheme="minorHAnsi" w:cstheme="minorHAnsi"/>
          <w:szCs w:val="24"/>
        </w:rPr>
        <w:t xml:space="preserve">various </w:t>
      </w:r>
      <w:r w:rsidR="00A54B59">
        <w:rPr>
          <w:rFonts w:asciiTheme="minorHAnsi" w:hAnsiTheme="minorHAnsi" w:cstheme="minorHAnsi"/>
          <w:szCs w:val="24"/>
        </w:rPr>
        <w:t>classification</w:t>
      </w:r>
      <w:r w:rsidR="0096419D">
        <w:rPr>
          <w:rFonts w:asciiTheme="minorHAnsi" w:hAnsiTheme="minorHAnsi" w:cstheme="minorHAnsi"/>
          <w:szCs w:val="24"/>
        </w:rPr>
        <w:t>s</w:t>
      </w:r>
      <w:r w:rsidR="003A0F6E">
        <w:rPr>
          <w:rFonts w:asciiTheme="minorHAnsi" w:hAnsiTheme="minorHAnsi" w:cstheme="minorHAnsi"/>
          <w:szCs w:val="24"/>
        </w:rPr>
        <w:t xml:space="preserve"> listed in</w:t>
      </w:r>
      <w:r w:rsidR="00495F18">
        <w:rPr>
          <w:rFonts w:asciiTheme="minorHAnsi" w:hAnsiTheme="minorHAnsi" w:cstheme="minorHAnsi"/>
          <w:szCs w:val="24"/>
        </w:rPr>
        <w:t xml:space="preserve"> Section </w:t>
      </w:r>
      <w:r w:rsidR="008A5A0B">
        <w:rPr>
          <w:rFonts w:asciiTheme="minorHAnsi" w:hAnsiTheme="minorHAnsi" w:cstheme="minorHAnsi"/>
          <w:szCs w:val="24"/>
        </w:rPr>
        <w:t>7.1.2</w:t>
      </w:r>
      <w:r w:rsidR="00495F18">
        <w:rPr>
          <w:rFonts w:asciiTheme="minorHAnsi" w:hAnsiTheme="minorHAnsi" w:cstheme="minorHAnsi"/>
          <w:szCs w:val="24"/>
        </w:rPr>
        <w:t xml:space="preserve"> of Attachment N</w:t>
      </w:r>
      <w:r w:rsidR="00012DF7">
        <w:rPr>
          <w:rFonts w:asciiTheme="minorHAnsi" w:hAnsiTheme="minorHAnsi" w:cstheme="minorHAnsi"/>
          <w:szCs w:val="24"/>
        </w:rPr>
        <w:t>.</w:t>
      </w:r>
    </w:p>
    <w:p w14:paraId="3CB9CE03" w14:textId="7D2A5582" w:rsidR="005B3507" w:rsidRDefault="00627579" w:rsidP="005B3507">
      <w:pPr>
        <w:pStyle w:val="ListParagraph"/>
        <w:widowControl/>
        <w:numPr>
          <w:ilvl w:val="2"/>
          <w:numId w:val="2"/>
        </w:numPr>
        <w:spacing w:line="259" w:lineRule="auto"/>
        <w:rPr>
          <w:rFonts w:asciiTheme="minorHAnsi" w:hAnsiTheme="minorHAnsi" w:cstheme="minorBidi"/>
          <w:szCs w:val="24"/>
        </w:rPr>
      </w:pPr>
      <w:r w:rsidRPr="00D70F42">
        <w:rPr>
          <w:rFonts w:asciiTheme="minorHAnsi" w:hAnsiTheme="minorHAnsi" w:cstheme="minorHAnsi"/>
          <w:szCs w:val="24"/>
        </w:rPr>
        <w:lastRenderedPageBreak/>
        <w:t xml:space="preserve">Describe your process to </w:t>
      </w:r>
      <w:r w:rsidR="0006742F">
        <w:rPr>
          <w:rFonts w:asciiTheme="minorHAnsi" w:hAnsiTheme="minorHAnsi" w:cstheme="minorHAnsi"/>
          <w:szCs w:val="24"/>
        </w:rPr>
        <w:t xml:space="preserve">adequately collect </w:t>
      </w:r>
      <w:r w:rsidR="00B04FA7">
        <w:rPr>
          <w:rFonts w:asciiTheme="minorHAnsi" w:hAnsiTheme="minorHAnsi" w:cstheme="minorHAnsi"/>
          <w:szCs w:val="24"/>
        </w:rPr>
        <w:t>lidar</w:t>
      </w:r>
      <w:r w:rsidR="0006742F">
        <w:rPr>
          <w:rFonts w:asciiTheme="minorHAnsi" w:hAnsiTheme="minorHAnsi" w:cstheme="minorHAnsi"/>
          <w:szCs w:val="24"/>
        </w:rPr>
        <w:t xml:space="preserve"> in urban areas to ensure</w:t>
      </w:r>
      <w:r w:rsidR="002E311A">
        <w:rPr>
          <w:rFonts w:asciiTheme="minorHAnsi" w:hAnsiTheme="minorHAnsi" w:cstheme="minorHAnsi"/>
          <w:szCs w:val="24"/>
        </w:rPr>
        <w:t xml:space="preserve"> </w:t>
      </w:r>
      <w:r w:rsidR="00F6430F">
        <w:rPr>
          <w:rFonts w:asciiTheme="minorHAnsi" w:hAnsiTheme="minorHAnsi" w:cstheme="minorHAnsi"/>
          <w:szCs w:val="24"/>
        </w:rPr>
        <w:t>ad</w:t>
      </w:r>
      <w:r w:rsidR="003C5E96">
        <w:rPr>
          <w:rFonts w:asciiTheme="minorHAnsi" w:hAnsiTheme="minorHAnsi" w:cstheme="minorHAnsi"/>
          <w:szCs w:val="24"/>
        </w:rPr>
        <w:t>equate ground coverage</w:t>
      </w:r>
      <w:r w:rsidR="006E2E08">
        <w:rPr>
          <w:rFonts w:asciiTheme="minorHAnsi" w:hAnsiTheme="minorHAnsi" w:cstheme="minorHAnsi"/>
          <w:szCs w:val="24"/>
        </w:rPr>
        <w:t>.</w:t>
      </w:r>
      <w:r w:rsidR="005B3507" w:rsidRPr="005B3507">
        <w:rPr>
          <w:rFonts w:asciiTheme="minorHAnsi" w:hAnsiTheme="minorHAnsi" w:cstheme="minorBidi"/>
          <w:szCs w:val="24"/>
        </w:rPr>
        <w:t xml:space="preserve"> </w:t>
      </w:r>
    </w:p>
    <w:p w14:paraId="5FBC5803" w14:textId="476DC41E" w:rsidR="00147869" w:rsidRPr="005B3507" w:rsidRDefault="005B3507" w:rsidP="005B3507">
      <w:pPr>
        <w:pStyle w:val="ListParagraph"/>
        <w:widowControl/>
        <w:numPr>
          <w:ilvl w:val="2"/>
          <w:numId w:val="2"/>
        </w:numPr>
        <w:spacing w:line="259" w:lineRule="auto"/>
        <w:rPr>
          <w:rFonts w:asciiTheme="minorHAnsi" w:hAnsiTheme="minorHAnsi" w:cstheme="minorBidi"/>
          <w:szCs w:val="24"/>
        </w:rPr>
      </w:pPr>
      <w:r w:rsidRPr="71572D2A">
        <w:rPr>
          <w:rFonts w:asciiTheme="minorHAnsi" w:hAnsiTheme="minorHAnsi" w:cstheme="minorBidi"/>
          <w:szCs w:val="24"/>
        </w:rPr>
        <w:t>Describe the processes and software used for hydro-flattening, including how bodies of water will be determined.</w:t>
      </w:r>
    </w:p>
    <w:p w14:paraId="021E4358" w14:textId="1DE3D2DC" w:rsidR="00372781" w:rsidRDefault="00372781" w:rsidP="00372781">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t>Describe how you will provide a web-based viewer to the State for visual quality control (QC) review (including tracking callouts and corrections) of the</w:t>
      </w:r>
      <w:r w:rsidR="00E85EBF">
        <w:rPr>
          <w:rFonts w:asciiTheme="minorHAnsi" w:hAnsiTheme="minorHAnsi" w:cstheme="minorHAnsi"/>
          <w:szCs w:val="24"/>
        </w:rPr>
        <w:t xml:space="preserve"> DEM product detailed in Section</w:t>
      </w:r>
      <w:r w:rsidRPr="00396CA0">
        <w:rPr>
          <w:rFonts w:asciiTheme="minorHAnsi" w:hAnsiTheme="minorHAnsi" w:cstheme="minorHAnsi"/>
          <w:szCs w:val="24"/>
        </w:rPr>
        <w:t xml:space="preserve"> </w:t>
      </w:r>
      <w:r w:rsidR="003E5CC9" w:rsidRPr="003E5CC9">
        <w:rPr>
          <w:rFonts w:asciiTheme="minorHAnsi" w:hAnsiTheme="minorHAnsi" w:cstheme="minorHAnsi"/>
          <w:szCs w:val="24"/>
        </w:rPr>
        <w:t>7.1.</w:t>
      </w:r>
      <w:r w:rsidR="00012BEC">
        <w:rPr>
          <w:rFonts w:asciiTheme="minorHAnsi" w:hAnsiTheme="minorHAnsi" w:cstheme="minorHAnsi"/>
          <w:szCs w:val="24"/>
        </w:rPr>
        <w:t>2</w:t>
      </w:r>
      <w:r w:rsidR="00E85EBF">
        <w:rPr>
          <w:rFonts w:asciiTheme="minorHAnsi" w:hAnsiTheme="minorHAnsi" w:cstheme="minorHAnsi"/>
          <w:szCs w:val="24"/>
        </w:rPr>
        <w:t xml:space="preserve"> of Attachment N prior to final data delivery</w:t>
      </w:r>
      <w:r w:rsidRPr="00396CA0">
        <w:rPr>
          <w:rFonts w:asciiTheme="minorHAnsi" w:hAnsiTheme="minorHAnsi" w:cstheme="minorHAnsi"/>
          <w:szCs w:val="24"/>
        </w:rPr>
        <w:t xml:space="preserve">. Include details of your experience with web-based QC solutions. </w:t>
      </w:r>
    </w:p>
    <w:p w14:paraId="4538B65E" w14:textId="750D191D" w:rsidR="00D63089" w:rsidRDefault="00D63089" w:rsidP="42810830">
      <w:pPr>
        <w:pStyle w:val="ListParagraph"/>
        <w:widowControl/>
        <w:numPr>
          <w:ilvl w:val="2"/>
          <w:numId w:val="2"/>
        </w:numPr>
        <w:spacing w:line="259" w:lineRule="auto"/>
        <w:rPr>
          <w:rFonts w:asciiTheme="minorHAnsi" w:hAnsiTheme="minorHAnsi" w:cstheme="minorBidi"/>
        </w:rPr>
      </w:pPr>
      <w:r>
        <w:rPr>
          <w:rFonts w:asciiTheme="minorHAnsi" w:hAnsiTheme="minorHAnsi" w:cstheme="minorBidi"/>
        </w:rPr>
        <w:t>We anticipate that the USGS will perform the quality assurance</w:t>
      </w:r>
      <w:r w:rsidR="009A25CF">
        <w:rPr>
          <w:rFonts w:asciiTheme="minorHAnsi" w:hAnsiTheme="minorHAnsi" w:cstheme="minorBidi"/>
        </w:rPr>
        <w:t xml:space="preserve"> of the data to the Lidar Base Specification. Describe how you will work with the USGS </w:t>
      </w:r>
      <w:r w:rsidR="00492F0B">
        <w:rPr>
          <w:rFonts w:asciiTheme="minorHAnsi" w:hAnsiTheme="minorHAnsi" w:cstheme="minorBidi"/>
        </w:rPr>
        <w:t>for this process.</w:t>
      </w:r>
    </w:p>
    <w:p w14:paraId="4186ADD2" w14:textId="23CE87B3" w:rsidR="00CF353F" w:rsidRDefault="00CF353F" w:rsidP="42810830">
      <w:pPr>
        <w:pStyle w:val="ListParagraph"/>
        <w:widowControl/>
        <w:numPr>
          <w:ilvl w:val="2"/>
          <w:numId w:val="2"/>
        </w:numPr>
        <w:spacing w:line="259" w:lineRule="auto"/>
        <w:rPr>
          <w:rFonts w:asciiTheme="minorHAnsi" w:hAnsiTheme="minorHAnsi" w:cstheme="minorBidi"/>
        </w:rPr>
      </w:pPr>
      <w:r w:rsidRPr="42810830">
        <w:rPr>
          <w:rFonts w:asciiTheme="minorHAnsi" w:hAnsiTheme="minorHAnsi" w:cstheme="minorBidi"/>
        </w:rPr>
        <w:t xml:space="preserve">We anticipate that the staff from the </w:t>
      </w:r>
      <w:r w:rsidR="009038B4" w:rsidRPr="42810830">
        <w:rPr>
          <w:rFonts w:asciiTheme="minorHAnsi" w:hAnsiTheme="minorHAnsi" w:cstheme="minorBidi"/>
        </w:rPr>
        <w:t>State of Indiana</w:t>
      </w:r>
      <w:r w:rsidRPr="42810830">
        <w:rPr>
          <w:rFonts w:asciiTheme="minorHAnsi" w:hAnsiTheme="minorHAnsi" w:cstheme="minorBidi"/>
        </w:rPr>
        <w:t xml:space="preserve"> will perform a quality review. How will you use their capability to ensure a superior product for Indiana?</w:t>
      </w:r>
    </w:p>
    <w:p w14:paraId="32F093C2" w14:textId="370A9DA9" w:rsidR="00EA674F" w:rsidRDefault="00EA674F" w:rsidP="00EA674F">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Describe how your processes are designed to eliminate errors</w:t>
      </w:r>
      <w:r>
        <w:rPr>
          <w:rFonts w:asciiTheme="minorHAnsi" w:hAnsiTheme="minorHAnsi" w:cstheme="minorHAnsi"/>
          <w:szCs w:val="24"/>
        </w:rPr>
        <w:t xml:space="preserve">. </w:t>
      </w:r>
      <w:r w:rsidRPr="000B3F5F">
        <w:rPr>
          <w:rFonts w:asciiTheme="minorHAnsi" w:hAnsiTheme="minorHAnsi" w:cstheme="minorHAnsi"/>
          <w:szCs w:val="24"/>
        </w:rPr>
        <w:t>Detail the steps taken for review of products</w:t>
      </w:r>
      <w:r>
        <w:rPr>
          <w:rFonts w:asciiTheme="minorHAnsi" w:hAnsiTheme="minorHAnsi" w:cstheme="minorHAnsi"/>
          <w:szCs w:val="24"/>
        </w:rPr>
        <w:t xml:space="preserve">. </w:t>
      </w:r>
      <w:r w:rsidRPr="000B3F5F">
        <w:rPr>
          <w:rFonts w:asciiTheme="minorHAnsi" w:hAnsiTheme="minorHAnsi" w:cstheme="minorHAnsi"/>
          <w:szCs w:val="24"/>
        </w:rPr>
        <w:t>Describe how rejected products will be handled, including re-flights,</w:t>
      </w:r>
      <w:r w:rsidR="0042120E">
        <w:rPr>
          <w:rFonts w:asciiTheme="minorHAnsi" w:hAnsiTheme="minorHAnsi" w:cstheme="minorHAnsi"/>
          <w:szCs w:val="24"/>
        </w:rPr>
        <w:t xml:space="preserve"> </w:t>
      </w:r>
      <w:r w:rsidR="00ED31E1">
        <w:rPr>
          <w:rFonts w:asciiTheme="minorHAnsi" w:hAnsiTheme="minorHAnsi" w:cstheme="minorHAnsi"/>
          <w:szCs w:val="24"/>
        </w:rPr>
        <w:t xml:space="preserve">and </w:t>
      </w:r>
      <w:r w:rsidR="00B04FA7">
        <w:rPr>
          <w:rFonts w:asciiTheme="minorHAnsi" w:hAnsiTheme="minorHAnsi" w:cstheme="minorHAnsi"/>
          <w:szCs w:val="24"/>
        </w:rPr>
        <w:t>lidar</w:t>
      </w:r>
      <w:r w:rsidR="00ED31E1">
        <w:rPr>
          <w:rFonts w:asciiTheme="minorHAnsi" w:hAnsiTheme="minorHAnsi" w:cstheme="minorHAnsi"/>
          <w:szCs w:val="24"/>
        </w:rPr>
        <w:t xml:space="preserve"> </w:t>
      </w:r>
      <w:r w:rsidR="0042120E">
        <w:rPr>
          <w:rFonts w:asciiTheme="minorHAnsi" w:hAnsiTheme="minorHAnsi" w:cstheme="minorHAnsi"/>
          <w:szCs w:val="24"/>
        </w:rPr>
        <w:t>swath</w:t>
      </w:r>
      <w:r w:rsidRPr="000B3F5F">
        <w:rPr>
          <w:rFonts w:asciiTheme="minorHAnsi" w:hAnsiTheme="minorHAnsi" w:cstheme="minorHAnsi"/>
          <w:szCs w:val="24"/>
        </w:rPr>
        <w:t>.</w:t>
      </w:r>
    </w:p>
    <w:p w14:paraId="19AE1D9F" w14:textId="53114B45" w:rsidR="0042120E" w:rsidRDefault="0042120E" w:rsidP="0042120E">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 xml:space="preserve">Explain your ability to re-visit flights in particular areas in the event the </w:t>
      </w:r>
      <w:r w:rsidR="00B04FA7">
        <w:rPr>
          <w:rFonts w:asciiTheme="minorHAnsi" w:hAnsiTheme="minorHAnsi" w:cstheme="minorHAnsi"/>
          <w:szCs w:val="24"/>
        </w:rPr>
        <w:t>lidar</w:t>
      </w:r>
      <w:r w:rsidRPr="000B3F5F">
        <w:rPr>
          <w:rFonts w:asciiTheme="minorHAnsi" w:hAnsiTheme="minorHAnsi" w:cstheme="minorHAnsi"/>
          <w:szCs w:val="24"/>
        </w:rPr>
        <w:t xml:space="preserve"> is rejected during the QC process</w:t>
      </w:r>
      <w:r>
        <w:rPr>
          <w:rFonts w:asciiTheme="minorHAnsi" w:hAnsiTheme="minorHAnsi" w:cstheme="minorHAnsi"/>
          <w:szCs w:val="24"/>
        </w:rPr>
        <w:t>.</w:t>
      </w:r>
    </w:p>
    <w:p w14:paraId="4457A0A2" w14:textId="569D7E38" w:rsidR="005308DF" w:rsidRPr="00C619FB" w:rsidRDefault="00C61E85" w:rsidP="00C619FB">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Describe your process to produce and quality check</w:t>
      </w:r>
      <w:r w:rsidR="00A71723">
        <w:rPr>
          <w:rFonts w:asciiTheme="minorHAnsi" w:hAnsiTheme="minorHAnsi" w:cstheme="minorHAnsi"/>
          <w:szCs w:val="24"/>
        </w:rPr>
        <w:t xml:space="preserve"> </w:t>
      </w:r>
      <w:r w:rsidR="000220C1">
        <w:rPr>
          <w:rFonts w:asciiTheme="minorHAnsi" w:hAnsiTheme="minorHAnsi" w:cstheme="minorHAnsi"/>
          <w:szCs w:val="24"/>
        </w:rPr>
        <w:t>deliverable</w:t>
      </w:r>
      <w:r w:rsidR="00776A8D">
        <w:rPr>
          <w:rFonts w:asciiTheme="minorHAnsi" w:hAnsiTheme="minorHAnsi" w:cstheme="minorHAnsi"/>
          <w:szCs w:val="24"/>
        </w:rPr>
        <w:t xml:space="preserve"> </w:t>
      </w:r>
      <w:r w:rsidR="00B04FA7">
        <w:rPr>
          <w:rFonts w:asciiTheme="minorHAnsi" w:hAnsiTheme="minorHAnsi" w:cstheme="minorHAnsi"/>
          <w:szCs w:val="24"/>
        </w:rPr>
        <w:t>lidar</w:t>
      </w:r>
      <w:r w:rsidR="000220C1">
        <w:rPr>
          <w:rFonts w:asciiTheme="minorHAnsi" w:hAnsiTheme="minorHAnsi" w:cstheme="minorHAnsi"/>
          <w:szCs w:val="24"/>
        </w:rPr>
        <w:t xml:space="preserve"> </w:t>
      </w:r>
      <w:r w:rsidR="00A71723">
        <w:rPr>
          <w:rFonts w:asciiTheme="minorHAnsi" w:hAnsiTheme="minorHAnsi" w:cstheme="minorHAnsi"/>
          <w:szCs w:val="24"/>
        </w:rPr>
        <w:t>products</w:t>
      </w:r>
      <w:r>
        <w:rPr>
          <w:rFonts w:asciiTheme="minorHAnsi" w:hAnsiTheme="minorHAnsi" w:cstheme="minorHAnsi"/>
          <w:szCs w:val="24"/>
        </w:rPr>
        <w:t>.</w:t>
      </w:r>
    </w:p>
    <w:p w14:paraId="61AFA6D3" w14:textId="093F6680" w:rsidR="00012DF7" w:rsidRDefault="00035D54"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Describe</w:t>
      </w:r>
      <w:r w:rsidR="00D95E63">
        <w:rPr>
          <w:rFonts w:asciiTheme="minorHAnsi" w:hAnsiTheme="minorHAnsi" w:cstheme="minorHAnsi"/>
          <w:szCs w:val="24"/>
        </w:rPr>
        <w:t xml:space="preserve"> the process to ensure there is an </w:t>
      </w:r>
      <w:r w:rsidR="00BD3268">
        <w:rPr>
          <w:rFonts w:asciiTheme="minorHAnsi" w:hAnsiTheme="minorHAnsi" w:cstheme="minorHAnsi"/>
          <w:szCs w:val="24"/>
        </w:rPr>
        <w:t xml:space="preserve">accurate or consistent transition between </w:t>
      </w:r>
      <w:r w:rsidR="00AE1FEF">
        <w:rPr>
          <w:rFonts w:asciiTheme="minorHAnsi" w:hAnsiTheme="minorHAnsi" w:cstheme="minorHAnsi"/>
          <w:szCs w:val="24"/>
        </w:rPr>
        <w:t>ye</w:t>
      </w:r>
      <w:r w:rsidR="00DE5A4D">
        <w:rPr>
          <w:rFonts w:asciiTheme="minorHAnsi" w:hAnsiTheme="minorHAnsi" w:cstheme="minorHAnsi"/>
          <w:szCs w:val="24"/>
        </w:rPr>
        <w:t>ars of collection.</w:t>
      </w:r>
    </w:p>
    <w:p w14:paraId="70AEC85F" w14:textId="77777777" w:rsidR="00356027" w:rsidRPr="00356027" w:rsidRDefault="00356027" w:rsidP="00356027">
      <w:pPr>
        <w:widowControl/>
        <w:spacing w:line="259" w:lineRule="auto"/>
        <w:rPr>
          <w:rFonts w:asciiTheme="minorHAnsi" w:hAnsiTheme="minorHAnsi" w:cstheme="minorHAnsi"/>
          <w:szCs w:val="24"/>
        </w:rPr>
      </w:pPr>
    </w:p>
    <w:p w14:paraId="76BEB305" w14:textId="2E534078" w:rsidR="00DC4561" w:rsidRDefault="00DC4561" w:rsidP="00DC4561">
      <w:pPr>
        <w:pStyle w:val="ListParagraph"/>
        <w:widowControl/>
        <w:numPr>
          <w:ilvl w:val="1"/>
          <w:numId w:val="2"/>
        </w:numPr>
        <w:spacing w:line="259" w:lineRule="auto"/>
        <w:rPr>
          <w:rFonts w:asciiTheme="minorHAnsi" w:hAnsiTheme="minorHAnsi" w:cstheme="minorBidi"/>
          <w:b/>
          <w:bCs/>
        </w:rPr>
      </w:pPr>
      <w:r>
        <w:rPr>
          <w:rFonts w:asciiTheme="minorHAnsi" w:hAnsiTheme="minorHAnsi" w:cstheme="minorBidi"/>
          <w:b/>
          <w:bCs/>
        </w:rPr>
        <w:t>Lake Michigan Coastal Program</w:t>
      </w:r>
    </w:p>
    <w:p w14:paraId="09976339" w14:textId="481CFC24" w:rsidR="001D0268" w:rsidRDefault="001D0268" w:rsidP="00597CCC">
      <w:pPr>
        <w:pStyle w:val="ListParagraph"/>
        <w:widowControl/>
        <w:numPr>
          <w:ilvl w:val="2"/>
          <w:numId w:val="2"/>
        </w:numPr>
        <w:spacing w:line="259" w:lineRule="auto"/>
        <w:rPr>
          <w:rFonts w:asciiTheme="minorHAnsi" w:hAnsiTheme="minorHAnsi" w:cstheme="minorBidi"/>
        </w:rPr>
      </w:pPr>
      <w:r w:rsidRPr="00597CCC">
        <w:rPr>
          <w:rFonts w:asciiTheme="minorHAnsi" w:hAnsiTheme="minorHAnsi" w:cstheme="minorBidi"/>
        </w:rPr>
        <w:t>Explain your ability to complete the specifications outline</w:t>
      </w:r>
      <w:r w:rsidR="00580A65">
        <w:rPr>
          <w:rFonts w:asciiTheme="minorHAnsi" w:hAnsiTheme="minorHAnsi" w:cstheme="minorBidi"/>
        </w:rPr>
        <w:t>d</w:t>
      </w:r>
      <w:r w:rsidRPr="00597CCC">
        <w:rPr>
          <w:rFonts w:asciiTheme="minorHAnsi" w:hAnsiTheme="minorHAnsi" w:cstheme="minorBidi"/>
        </w:rPr>
        <w:t xml:space="preserve"> in Section 7.1.</w:t>
      </w:r>
      <w:r w:rsidR="00012BEC">
        <w:rPr>
          <w:rFonts w:asciiTheme="minorHAnsi" w:hAnsiTheme="minorHAnsi" w:cstheme="minorBidi"/>
        </w:rPr>
        <w:t>3</w:t>
      </w:r>
      <w:r w:rsidRPr="00597CCC">
        <w:rPr>
          <w:rFonts w:asciiTheme="minorHAnsi" w:hAnsiTheme="minorHAnsi" w:cstheme="minorBidi"/>
        </w:rPr>
        <w:t xml:space="preserve"> of Attachment N.</w:t>
      </w:r>
    </w:p>
    <w:p w14:paraId="3994E623" w14:textId="77777777" w:rsidR="008834E8" w:rsidRPr="008834E8" w:rsidRDefault="008834E8" w:rsidP="008834E8">
      <w:pPr>
        <w:widowControl/>
        <w:spacing w:line="259" w:lineRule="auto"/>
        <w:rPr>
          <w:rFonts w:asciiTheme="minorHAnsi" w:hAnsiTheme="minorHAnsi" w:cstheme="minorHAnsi"/>
          <w:szCs w:val="24"/>
        </w:rPr>
      </w:pPr>
    </w:p>
    <w:p w14:paraId="2D45748E" w14:textId="470E3514" w:rsidR="008834E8" w:rsidRDefault="008834E8" w:rsidP="008C426D">
      <w:pPr>
        <w:pStyle w:val="ListParagraph"/>
        <w:widowControl/>
        <w:numPr>
          <w:ilvl w:val="1"/>
          <w:numId w:val="2"/>
        </w:numPr>
        <w:spacing w:line="259" w:lineRule="auto"/>
        <w:rPr>
          <w:rFonts w:asciiTheme="minorHAnsi" w:hAnsiTheme="minorHAnsi" w:cstheme="minorHAnsi"/>
          <w:b/>
          <w:bCs/>
          <w:szCs w:val="24"/>
        </w:rPr>
      </w:pPr>
      <w:r>
        <w:rPr>
          <w:rFonts w:asciiTheme="minorHAnsi" w:hAnsiTheme="minorHAnsi" w:cstheme="minorHAnsi"/>
          <w:b/>
          <w:bCs/>
          <w:szCs w:val="24"/>
        </w:rPr>
        <w:t>General</w:t>
      </w:r>
    </w:p>
    <w:p w14:paraId="5C952761" w14:textId="77777777" w:rsidR="008834E8" w:rsidRPr="00356027" w:rsidRDefault="008834E8" w:rsidP="008834E8">
      <w:pPr>
        <w:widowControl/>
        <w:spacing w:line="259" w:lineRule="auto"/>
        <w:rPr>
          <w:rFonts w:asciiTheme="minorHAnsi" w:hAnsiTheme="minorHAnsi" w:cstheme="minorHAnsi"/>
          <w:b/>
          <w:bCs/>
          <w:szCs w:val="24"/>
        </w:rPr>
      </w:pPr>
    </w:p>
    <w:p w14:paraId="671AEC66" w14:textId="27776DD9" w:rsidR="00DD47B2" w:rsidRDefault="78CFBE71" w:rsidP="0F8EC7B8">
      <w:pPr>
        <w:pStyle w:val="ListParagraph"/>
        <w:widowControl/>
        <w:numPr>
          <w:ilvl w:val="2"/>
          <w:numId w:val="2"/>
        </w:numPr>
        <w:spacing w:line="259" w:lineRule="auto"/>
        <w:rPr>
          <w:rFonts w:asciiTheme="minorHAnsi" w:hAnsiTheme="minorHAnsi" w:cstheme="minorBidi"/>
        </w:rPr>
      </w:pPr>
      <w:r w:rsidRPr="0F8EC7B8">
        <w:rPr>
          <w:rFonts w:asciiTheme="minorHAnsi" w:hAnsiTheme="minorHAnsi" w:cstheme="minorBidi"/>
        </w:rPr>
        <w:t>In genera</w:t>
      </w:r>
      <w:r w:rsidR="00FA4875">
        <w:rPr>
          <w:rFonts w:asciiTheme="minorHAnsi" w:hAnsiTheme="minorHAnsi" w:cstheme="minorBidi"/>
        </w:rPr>
        <w:t>l</w:t>
      </w:r>
      <w:r w:rsidRPr="0F8EC7B8">
        <w:rPr>
          <w:rFonts w:asciiTheme="minorHAnsi" w:hAnsiTheme="minorHAnsi" w:cstheme="minorBidi"/>
        </w:rPr>
        <w:t>, e</w:t>
      </w:r>
      <w:r w:rsidR="008834E8" w:rsidRPr="0F8EC7B8">
        <w:rPr>
          <w:rFonts w:asciiTheme="minorHAnsi" w:hAnsiTheme="minorHAnsi" w:cstheme="minorBidi"/>
        </w:rPr>
        <w:t xml:space="preserve">xplain your </w:t>
      </w:r>
      <w:r w:rsidR="0556F120" w:rsidRPr="0F8EC7B8">
        <w:rPr>
          <w:rFonts w:asciiTheme="minorHAnsi" w:hAnsiTheme="minorHAnsi" w:cstheme="minorBidi"/>
        </w:rPr>
        <w:t>proposed project team</w:t>
      </w:r>
      <w:r w:rsidR="00FA4875">
        <w:rPr>
          <w:rFonts w:asciiTheme="minorHAnsi" w:hAnsiTheme="minorHAnsi" w:cstheme="minorBidi"/>
        </w:rPr>
        <w:t>’</w:t>
      </w:r>
      <w:r w:rsidR="0556F120" w:rsidRPr="0F8EC7B8">
        <w:rPr>
          <w:rFonts w:asciiTheme="minorHAnsi" w:hAnsiTheme="minorHAnsi" w:cstheme="minorBidi"/>
        </w:rPr>
        <w:t xml:space="preserve">s </w:t>
      </w:r>
      <w:r w:rsidR="008834E8" w:rsidRPr="0F8EC7B8">
        <w:rPr>
          <w:rFonts w:asciiTheme="minorHAnsi" w:hAnsiTheme="minorHAnsi" w:cstheme="minorBidi"/>
        </w:rPr>
        <w:t xml:space="preserve">ability to complete the </w:t>
      </w:r>
      <w:r w:rsidR="0233272A" w:rsidRPr="0F8EC7B8">
        <w:rPr>
          <w:rFonts w:asciiTheme="minorHAnsi" w:hAnsiTheme="minorHAnsi" w:cstheme="minorBidi"/>
        </w:rPr>
        <w:t xml:space="preserve">Scope of Work Tasks </w:t>
      </w:r>
      <w:r w:rsidR="61532742" w:rsidRPr="0F8EC7B8">
        <w:rPr>
          <w:rFonts w:asciiTheme="minorHAnsi" w:hAnsiTheme="minorHAnsi" w:cstheme="minorBidi"/>
        </w:rPr>
        <w:t xml:space="preserve">detailed </w:t>
      </w:r>
      <w:r w:rsidR="008834E8" w:rsidRPr="0F8EC7B8">
        <w:rPr>
          <w:rFonts w:asciiTheme="minorHAnsi" w:hAnsiTheme="minorHAnsi" w:cstheme="minorBidi"/>
        </w:rPr>
        <w:t>in Section 7 of Attachment N.</w:t>
      </w:r>
    </w:p>
    <w:p w14:paraId="5AAEEE7B" w14:textId="77777777" w:rsidR="00A95381" w:rsidRDefault="00A95381"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t xml:space="preserve">What challenges do you anticipate using the same family of sensors throughout the statewide program (for each county, across all resolutions)?  </w:t>
      </w:r>
    </w:p>
    <w:p w14:paraId="6615FA4C" w14:textId="5ADF4A9C" w:rsidR="00DD47B2" w:rsidRPr="00DD47B2" w:rsidRDefault="00DD47B2" w:rsidP="008C426D">
      <w:pPr>
        <w:pStyle w:val="ListParagraph"/>
        <w:widowControl/>
        <w:numPr>
          <w:ilvl w:val="2"/>
          <w:numId w:val="2"/>
        </w:numPr>
        <w:spacing w:line="259" w:lineRule="auto"/>
        <w:rPr>
          <w:rFonts w:asciiTheme="minorHAnsi" w:hAnsiTheme="minorHAnsi" w:cstheme="minorHAnsi"/>
          <w:szCs w:val="24"/>
        </w:rPr>
      </w:pPr>
      <w:r w:rsidRPr="00DD47B2">
        <w:rPr>
          <w:rFonts w:asciiTheme="minorHAnsi" w:hAnsiTheme="minorHAnsi" w:cstheme="minorHAnsi"/>
          <w:bCs/>
          <w:color w:val="000000" w:themeColor="text1"/>
          <w:szCs w:val="24"/>
        </w:rPr>
        <w:t xml:space="preserve">How will you ensure the </w:t>
      </w:r>
      <w:r w:rsidR="007A557A">
        <w:rPr>
          <w:rFonts w:asciiTheme="minorHAnsi" w:hAnsiTheme="minorHAnsi" w:cstheme="minorHAnsi"/>
          <w:bCs/>
          <w:color w:val="000000" w:themeColor="text1"/>
          <w:szCs w:val="24"/>
        </w:rPr>
        <w:t xml:space="preserve">download and </w:t>
      </w:r>
      <w:r w:rsidRPr="00DD47B2">
        <w:rPr>
          <w:rFonts w:asciiTheme="minorHAnsi" w:hAnsiTheme="minorHAnsi" w:cstheme="minorHAnsi"/>
          <w:bCs/>
          <w:color w:val="000000" w:themeColor="text1"/>
          <w:szCs w:val="24"/>
        </w:rPr>
        <w:t>storage of final deliverables through the guarantee period?</w:t>
      </w:r>
    </w:p>
    <w:p w14:paraId="0A47F040" w14:textId="0DF3107F" w:rsidR="00356027" w:rsidRPr="0017708F" w:rsidRDefault="00DD47B2" w:rsidP="008C426D">
      <w:pPr>
        <w:pStyle w:val="ListParagraph"/>
        <w:widowControl/>
        <w:numPr>
          <w:ilvl w:val="2"/>
          <w:numId w:val="2"/>
        </w:numPr>
        <w:spacing w:line="259" w:lineRule="auto"/>
        <w:rPr>
          <w:rFonts w:asciiTheme="minorHAnsi" w:hAnsiTheme="minorHAnsi" w:cstheme="minorHAnsi"/>
          <w:szCs w:val="24"/>
        </w:rPr>
      </w:pPr>
      <w:r w:rsidRPr="00DD47B2">
        <w:rPr>
          <w:rFonts w:asciiTheme="minorHAnsi" w:hAnsiTheme="minorHAnsi" w:cstheme="minorHAnsi"/>
          <w:bCs/>
          <w:color w:val="000000" w:themeColor="text1"/>
          <w:szCs w:val="24"/>
        </w:rPr>
        <w:t>How will you ensure that file naming, file format, file header information is consistent throughout the project?</w:t>
      </w:r>
    </w:p>
    <w:p w14:paraId="021A9774" w14:textId="7B6991A8" w:rsidR="0017708F" w:rsidRDefault="0017708F" w:rsidP="005C7294">
      <w:pPr>
        <w:pStyle w:val="ListParagraph"/>
        <w:widowControl/>
        <w:numPr>
          <w:ilvl w:val="2"/>
          <w:numId w:val="2"/>
        </w:numPr>
        <w:spacing w:line="259" w:lineRule="auto"/>
        <w:rPr>
          <w:rFonts w:asciiTheme="minorHAnsi" w:hAnsiTheme="minorHAnsi" w:cstheme="minorHAnsi"/>
          <w:szCs w:val="24"/>
        </w:rPr>
      </w:pPr>
      <w:r w:rsidRPr="000B2A0E">
        <w:rPr>
          <w:rFonts w:asciiTheme="minorHAnsi" w:hAnsiTheme="minorHAnsi" w:cstheme="minorHAnsi"/>
          <w:szCs w:val="24"/>
        </w:rPr>
        <w:t xml:space="preserve">What </w:t>
      </w:r>
      <w:r w:rsidR="00FC5CB5">
        <w:rPr>
          <w:rFonts w:asciiTheme="minorHAnsi" w:hAnsiTheme="minorHAnsi" w:cstheme="minorHAnsi"/>
          <w:szCs w:val="24"/>
        </w:rPr>
        <w:t xml:space="preserve">additional </w:t>
      </w:r>
      <w:r w:rsidRPr="000B2A0E">
        <w:rPr>
          <w:rFonts w:asciiTheme="minorHAnsi" w:hAnsiTheme="minorHAnsi" w:cstheme="minorHAnsi"/>
          <w:szCs w:val="24"/>
        </w:rPr>
        <w:t xml:space="preserve">media and process do you propose using for final deliveries? </w:t>
      </w:r>
    </w:p>
    <w:p w14:paraId="01BC3B8E" w14:textId="77777777" w:rsidR="008834E8" w:rsidRPr="00356027" w:rsidRDefault="008834E8" w:rsidP="00356027">
      <w:pPr>
        <w:widowControl/>
        <w:spacing w:line="259" w:lineRule="auto"/>
        <w:rPr>
          <w:rFonts w:asciiTheme="minorHAnsi" w:hAnsiTheme="minorHAnsi" w:cstheme="minorHAnsi"/>
          <w:szCs w:val="24"/>
        </w:rPr>
      </w:pPr>
    </w:p>
    <w:p w14:paraId="45F80745" w14:textId="24390779" w:rsidR="00D926B3" w:rsidRDefault="00D926B3" w:rsidP="0F8EC7B8">
      <w:pPr>
        <w:pStyle w:val="ListParagraph"/>
        <w:numPr>
          <w:ilvl w:val="0"/>
          <w:numId w:val="2"/>
        </w:numPr>
        <w:rPr>
          <w:rFonts w:asciiTheme="minorHAnsi" w:hAnsiTheme="minorHAnsi" w:cstheme="minorBidi"/>
          <w:b/>
          <w:bCs/>
          <w:color w:val="000000" w:themeColor="text1"/>
          <w:sz w:val="28"/>
          <w:szCs w:val="28"/>
        </w:rPr>
      </w:pPr>
      <w:r w:rsidRPr="0F8EC7B8">
        <w:rPr>
          <w:rFonts w:asciiTheme="minorHAnsi" w:hAnsiTheme="minorHAnsi" w:cstheme="minorBidi"/>
          <w:b/>
          <w:bCs/>
          <w:color w:val="000000" w:themeColor="text1"/>
          <w:sz w:val="28"/>
          <w:szCs w:val="28"/>
        </w:rPr>
        <w:t>Optional Buy-Up Deliverables</w:t>
      </w:r>
    </w:p>
    <w:p w14:paraId="276139EC" w14:textId="77777777" w:rsidR="00B462F1" w:rsidRPr="00B462F1" w:rsidRDefault="00B462F1" w:rsidP="00B462F1">
      <w:pPr>
        <w:rPr>
          <w:rFonts w:asciiTheme="minorHAnsi" w:hAnsiTheme="minorHAnsi" w:cstheme="minorHAnsi"/>
          <w:bCs/>
          <w:color w:val="000000" w:themeColor="text1"/>
          <w:szCs w:val="24"/>
        </w:rPr>
      </w:pPr>
    </w:p>
    <w:p w14:paraId="50A499B7" w14:textId="6B40DE72" w:rsidR="008834E8" w:rsidRDefault="008834E8" w:rsidP="0F8EC7B8">
      <w:pPr>
        <w:pStyle w:val="ListParagraph"/>
        <w:numPr>
          <w:ilvl w:val="1"/>
          <w:numId w:val="2"/>
        </w:numPr>
        <w:rPr>
          <w:rFonts w:asciiTheme="minorHAnsi" w:hAnsiTheme="minorHAnsi" w:cstheme="minorBidi"/>
          <w:color w:val="000000" w:themeColor="text1"/>
        </w:rPr>
      </w:pPr>
      <w:r w:rsidRPr="0F8EC7B8">
        <w:rPr>
          <w:rFonts w:asciiTheme="minorHAnsi" w:hAnsiTheme="minorHAnsi" w:cstheme="minorBidi"/>
        </w:rPr>
        <w:t xml:space="preserve">Explain your ability to complete the specifications outlined in Sections </w:t>
      </w:r>
      <w:r w:rsidR="00165B36">
        <w:rPr>
          <w:rFonts w:asciiTheme="minorHAnsi" w:hAnsiTheme="minorHAnsi" w:cstheme="minorBidi"/>
        </w:rPr>
        <w:t>7.2</w:t>
      </w:r>
      <w:r w:rsidRPr="0F8EC7B8">
        <w:rPr>
          <w:rFonts w:asciiTheme="minorHAnsi" w:hAnsiTheme="minorHAnsi" w:cstheme="minorBidi"/>
        </w:rPr>
        <w:t xml:space="preserve"> of Attachment </w:t>
      </w:r>
      <w:r w:rsidR="00451205" w:rsidRPr="0F8EC7B8">
        <w:rPr>
          <w:rFonts w:asciiTheme="minorHAnsi" w:hAnsiTheme="minorHAnsi" w:cstheme="minorBidi"/>
          <w:color w:val="000000" w:themeColor="text1"/>
        </w:rPr>
        <w:t>N</w:t>
      </w:r>
      <w:r w:rsidR="7D41A86A" w:rsidRPr="0F8EC7B8">
        <w:rPr>
          <w:rFonts w:asciiTheme="minorHAnsi" w:hAnsiTheme="minorHAnsi" w:cstheme="minorBidi"/>
          <w:color w:val="000000" w:themeColor="text1"/>
        </w:rPr>
        <w:t xml:space="preserve"> and listed below:</w:t>
      </w:r>
    </w:p>
    <w:p w14:paraId="0441D3DC" w14:textId="29827461" w:rsidR="003E2DD6" w:rsidRPr="00A50082" w:rsidRDefault="006A60A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3</w:t>
      </w:r>
      <w:r>
        <w:rPr>
          <w:rFonts w:asciiTheme="minorHAnsi" w:hAnsiTheme="minorHAnsi" w:cstheme="minorHAnsi"/>
          <w:bCs/>
          <w:color w:val="000000" w:themeColor="text1"/>
          <w:szCs w:val="24"/>
        </w:rPr>
        <w:t>-inch</w:t>
      </w:r>
      <w:r w:rsidR="003E2DD6" w:rsidRPr="00A50082">
        <w:rPr>
          <w:rFonts w:asciiTheme="minorHAnsi" w:hAnsiTheme="minorHAnsi" w:cstheme="minorHAnsi"/>
          <w:bCs/>
          <w:color w:val="000000" w:themeColor="text1"/>
          <w:szCs w:val="24"/>
        </w:rPr>
        <w:t xml:space="preserve"> orthoimagery</w:t>
      </w:r>
    </w:p>
    <w:p w14:paraId="1FFFE41E" w14:textId="2A684654" w:rsidR="0038368A" w:rsidRPr="00A50082" w:rsidRDefault="006A60A1" w:rsidP="001F4B7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w:t>
      </w:r>
      <w:r w:rsidR="0038368A">
        <w:rPr>
          <w:rFonts w:asciiTheme="minorHAnsi" w:hAnsiTheme="minorHAnsi" w:cstheme="minorHAnsi"/>
          <w:bCs/>
          <w:color w:val="000000" w:themeColor="text1"/>
          <w:szCs w:val="24"/>
        </w:rPr>
        <w:t xml:space="preserve"> Contours</w:t>
      </w:r>
    </w:p>
    <w:p w14:paraId="0A7B51E0" w14:textId="77777777" w:rsidR="00471FBD" w:rsidRDefault="00471FBD" w:rsidP="00471FB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Additional lidar classifications and products</w:t>
      </w:r>
    </w:p>
    <w:p w14:paraId="7B9758F2" w14:textId="74DD1468" w:rsidR="00B1413D" w:rsidRDefault="00B1413D" w:rsidP="00471FB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 Digital Surface Model (DSM)</w:t>
      </w:r>
    </w:p>
    <w:p w14:paraId="789973BF" w14:textId="17736BEC"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Building footprints</w:t>
      </w:r>
    </w:p>
    <w:p w14:paraId="79D3C336" w14:textId="1444670F"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Planimetric data such as the edge of pavement, road markings, vegetation, etc.</w:t>
      </w:r>
    </w:p>
    <w:p w14:paraId="77F0F851" w14:textId="6961493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Impervious cover</w:t>
      </w:r>
    </w:p>
    <w:p w14:paraId="2FFF57D3" w14:textId="46BBD8C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Land use</w:t>
      </w:r>
    </w:p>
    <w:p w14:paraId="3BF4E257" w14:textId="57B1C9F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Land cover</w:t>
      </w:r>
    </w:p>
    <w:p w14:paraId="41D25327" w14:textId="1F984E14" w:rsidR="578A3691" w:rsidRDefault="578A3691">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Custom geographic boundaries of the base products</w:t>
      </w:r>
    </w:p>
    <w:p w14:paraId="55392817" w14:textId="3AD9E125"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Hydro-flattened waterways wider than 25 ft</w:t>
      </w:r>
    </w:p>
    <w:p w14:paraId="5B8585F6" w14:textId="02300CC4"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Lidar point density of 25 points per square meter</w:t>
      </w:r>
    </w:p>
    <w:p w14:paraId="0220C1BD" w14:textId="305F5106"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 Normalized Digital Surface Model (nDSM)</w:t>
      </w:r>
    </w:p>
    <w:p w14:paraId="663AFA80" w14:textId="21F6990F" w:rsidR="00583AC6" w:rsidRDefault="00583AC6" w:rsidP="001F4B7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Raw swath data</w:t>
      </w:r>
    </w:p>
    <w:p w14:paraId="301D7B49" w14:textId="03E40B51" w:rsidR="001B5BE2" w:rsidRDefault="001B5BE2">
      <w:pPr>
        <w:pStyle w:val="ListParagraph"/>
        <w:numPr>
          <w:ilvl w:val="2"/>
          <w:numId w:val="4"/>
        </w:numPr>
        <w:rPr>
          <w:rFonts w:asciiTheme="minorHAnsi" w:hAnsiTheme="minorHAnsi" w:cstheme="minorHAnsi"/>
          <w:bCs/>
          <w:color w:val="000000" w:themeColor="text1"/>
          <w:szCs w:val="24"/>
        </w:rPr>
      </w:pPr>
      <w:r w:rsidRPr="001B5BE2">
        <w:rPr>
          <w:rFonts w:asciiTheme="minorHAnsi" w:hAnsiTheme="minorHAnsi" w:cstheme="minorHAnsi"/>
          <w:bCs/>
          <w:color w:val="000000" w:themeColor="text1"/>
          <w:szCs w:val="24"/>
        </w:rPr>
        <w:t>Vendor</w:t>
      </w:r>
      <w:r w:rsidR="00583AC6">
        <w:rPr>
          <w:rFonts w:asciiTheme="minorHAnsi" w:hAnsiTheme="minorHAnsi" w:cstheme="minorHAnsi"/>
          <w:bCs/>
          <w:color w:val="000000" w:themeColor="text1"/>
          <w:szCs w:val="24"/>
        </w:rPr>
        <w:t>-proposed</w:t>
      </w:r>
      <w:r w:rsidRPr="001B5BE2">
        <w:rPr>
          <w:rFonts w:asciiTheme="minorHAnsi" w:hAnsiTheme="minorHAnsi" w:cstheme="minorHAnsi"/>
          <w:bCs/>
          <w:color w:val="000000" w:themeColor="text1"/>
          <w:szCs w:val="24"/>
        </w:rPr>
        <w:t xml:space="preserve"> additional optional buy-up deliverables</w:t>
      </w:r>
    </w:p>
    <w:p w14:paraId="7D19E386" w14:textId="2A04C478" w:rsidR="001B63E1" w:rsidRPr="001F4B7D" w:rsidRDefault="001B63E1" w:rsidP="001F4B7D">
      <w:pPr>
        <w:pStyle w:val="ListParagraph"/>
        <w:numPr>
          <w:ilvl w:val="2"/>
          <w:numId w:val="4"/>
        </w:numPr>
        <w:rPr>
          <w:rFonts w:asciiTheme="minorHAnsi" w:hAnsiTheme="minorHAnsi" w:cstheme="minorHAnsi"/>
          <w:bCs/>
          <w:color w:val="000000" w:themeColor="text1"/>
          <w:szCs w:val="24"/>
        </w:rPr>
      </w:pPr>
      <w:r w:rsidRPr="001B63E1">
        <w:rPr>
          <w:rFonts w:asciiTheme="minorHAnsi" w:hAnsiTheme="minorHAnsi" w:cstheme="minorHAnsi"/>
          <w:bCs/>
          <w:color w:val="000000" w:themeColor="text1"/>
          <w:szCs w:val="24"/>
        </w:rPr>
        <w:t>Meta Raster Format (MRF) overviews as a final deliverable along with the COG TIFF files</w:t>
      </w:r>
    </w:p>
    <w:p w14:paraId="6859D3DF" w14:textId="77777777" w:rsidR="00E05674" w:rsidRPr="00E05674" w:rsidRDefault="00E05674" w:rsidP="00E05674">
      <w:pPr>
        <w:rPr>
          <w:rFonts w:asciiTheme="minorHAnsi" w:hAnsiTheme="minorHAnsi" w:cstheme="minorHAnsi"/>
          <w:b/>
          <w:color w:val="000000" w:themeColor="text1"/>
          <w:sz w:val="28"/>
          <w:szCs w:val="28"/>
        </w:rPr>
      </w:pPr>
    </w:p>
    <w:p w14:paraId="2E653441" w14:textId="77777777" w:rsidR="00215E0E" w:rsidRDefault="00E05674"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Project Management</w:t>
      </w:r>
    </w:p>
    <w:p w14:paraId="1D9C91C6" w14:textId="77777777" w:rsidR="00B462F1" w:rsidRPr="00B462F1" w:rsidRDefault="00B462F1" w:rsidP="00B462F1">
      <w:pPr>
        <w:rPr>
          <w:rFonts w:asciiTheme="minorHAnsi" w:hAnsiTheme="minorHAnsi" w:cstheme="minorHAnsi"/>
          <w:bCs/>
          <w:color w:val="000000" w:themeColor="text1"/>
          <w:szCs w:val="24"/>
        </w:rPr>
      </w:pPr>
    </w:p>
    <w:p w14:paraId="32838069" w14:textId="1052DC07" w:rsidR="005702D8" w:rsidRPr="000B12A7" w:rsidRDefault="005702D8" w:rsidP="008C426D">
      <w:pPr>
        <w:pStyle w:val="ListParagraph"/>
        <w:numPr>
          <w:ilvl w:val="1"/>
          <w:numId w:val="2"/>
        </w:numPr>
        <w:rPr>
          <w:rFonts w:asciiTheme="minorHAnsi" w:hAnsiTheme="minorHAnsi" w:cstheme="minorHAnsi"/>
          <w:bCs/>
          <w:color w:val="000000" w:themeColor="text1"/>
          <w:szCs w:val="24"/>
        </w:rPr>
      </w:pPr>
      <w:r w:rsidRPr="005702D8">
        <w:rPr>
          <w:rFonts w:asciiTheme="minorHAnsi" w:hAnsiTheme="minorHAnsi" w:cstheme="minorHAnsi"/>
          <w:bCs/>
          <w:color w:val="000000" w:themeColor="text1"/>
          <w:szCs w:val="24"/>
        </w:rPr>
        <w:t>Provide a document to describe your company’s project management approach and methodology for this project. This should be a high-level document that pulls everything together</w:t>
      </w:r>
      <w:r>
        <w:rPr>
          <w:rFonts w:asciiTheme="minorHAnsi" w:hAnsiTheme="minorHAnsi" w:cstheme="minorHAnsi"/>
          <w:bCs/>
          <w:color w:val="000000" w:themeColor="text1"/>
          <w:szCs w:val="24"/>
        </w:rPr>
        <w:t>.</w:t>
      </w:r>
    </w:p>
    <w:p w14:paraId="09B6D2D4" w14:textId="0811EB7B"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Include here a project management plan, including demonstration of the allocation of sufficient resources to complete all aspects of the work on time and within budget.</w:t>
      </w:r>
    </w:p>
    <w:p w14:paraId="490924A8" w14:textId="60605EDD"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Flight mission: include a description of flight planning, aircraft,</w:t>
      </w:r>
      <w:r w:rsidR="00B63864">
        <w:rPr>
          <w:rFonts w:asciiTheme="minorHAnsi" w:hAnsiTheme="minorHAnsi" w:cstheme="minorHAnsi"/>
          <w:szCs w:val="24"/>
        </w:rPr>
        <w:t xml:space="preserve"> sensor calibration</w:t>
      </w:r>
      <w:r w:rsidRPr="00B462F1">
        <w:rPr>
          <w:rFonts w:asciiTheme="minorHAnsi" w:hAnsiTheme="minorHAnsi" w:cstheme="minorHAnsi"/>
          <w:szCs w:val="24"/>
        </w:rPr>
        <w:t xml:space="preserve"> IMU, motion compensation, camera details and data storage. Address endlap, sidelap, tip, tilt, crab, and flying height.</w:t>
      </w:r>
    </w:p>
    <w:p w14:paraId="24E04B4F" w14:textId="40AB77BD" w:rsidR="00B462F1" w:rsidRPr="005E0036"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Photogrammetric processing: include a description of processes, technology and software used for image</w:t>
      </w:r>
      <w:r w:rsidR="008949D3">
        <w:rPr>
          <w:rFonts w:asciiTheme="minorHAnsi" w:hAnsiTheme="minorHAnsi" w:cstheme="minorHAnsi"/>
          <w:szCs w:val="24"/>
        </w:rPr>
        <w:t xml:space="preserve"> and </w:t>
      </w:r>
      <w:r w:rsidRPr="00B462F1">
        <w:rPr>
          <w:rFonts w:asciiTheme="minorHAnsi" w:hAnsiTheme="minorHAnsi" w:cstheme="minorHAnsi"/>
          <w:szCs w:val="24"/>
        </w:rPr>
        <w:t>processing, Analytical Aerial Triangulation, block and bundle adjustment, and residuals</w:t>
      </w:r>
      <w:r w:rsidR="00B462F1">
        <w:rPr>
          <w:rFonts w:asciiTheme="minorHAnsi" w:hAnsiTheme="minorHAnsi" w:cstheme="minorHAnsi"/>
          <w:szCs w:val="24"/>
        </w:rPr>
        <w:t>.</w:t>
      </w:r>
    </w:p>
    <w:p w14:paraId="2E22F511" w14:textId="6317ABF6" w:rsidR="005E0036" w:rsidRPr="001F4B7D" w:rsidRDefault="005E0036" w:rsidP="005E0036">
      <w:pPr>
        <w:pStyle w:val="ListParagraph"/>
        <w:numPr>
          <w:ilvl w:val="1"/>
          <w:numId w:val="2"/>
        </w:numPr>
        <w:rPr>
          <w:rFonts w:asciiTheme="minorHAnsi" w:hAnsiTheme="minorHAnsi" w:cstheme="minorHAnsi"/>
          <w:color w:val="000000" w:themeColor="text1"/>
          <w:szCs w:val="24"/>
        </w:rPr>
      </w:pPr>
      <w:r w:rsidRPr="001F4B7D">
        <w:rPr>
          <w:rFonts w:asciiTheme="minorHAnsi" w:hAnsiTheme="minorHAnsi" w:cstheme="minorHAnsi"/>
          <w:szCs w:val="24"/>
        </w:rPr>
        <w:t xml:space="preserve">Lidar processing: include a description of processes, technology and software used for processing the </w:t>
      </w:r>
      <w:r w:rsidR="00B04FA7" w:rsidRPr="001F4B7D">
        <w:rPr>
          <w:rFonts w:asciiTheme="minorHAnsi" w:hAnsiTheme="minorHAnsi" w:cstheme="minorHAnsi"/>
          <w:szCs w:val="24"/>
        </w:rPr>
        <w:t>lidar</w:t>
      </w:r>
      <w:r w:rsidRPr="001F4B7D">
        <w:rPr>
          <w:rFonts w:asciiTheme="minorHAnsi" w:hAnsiTheme="minorHAnsi" w:cstheme="minorHAnsi"/>
          <w:szCs w:val="24"/>
        </w:rPr>
        <w:t xml:space="preserve"> point cloud, Analytical Aerial Triangulation, block and bundle adjustment, and residuals.</w:t>
      </w:r>
    </w:p>
    <w:p w14:paraId="14B723AF"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Delivery schedule: provide a proposed schedule for planning, flight missions, processing, and delivery</w:t>
      </w:r>
      <w:r w:rsidR="00B462F1">
        <w:rPr>
          <w:rFonts w:asciiTheme="minorHAnsi" w:hAnsiTheme="minorHAnsi" w:cstheme="minorHAnsi"/>
          <w:szCs w:val="24"/>
        </w:rPr>
        <w:t>.</w:t>
      </w:r>
    </w:p>
    <w:p w14:paraId="123CA55E"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How would you respond to out-of-cycle flight needs?</w:t>
      </w:r>
    </w:p>
    <w:p w14:paraId="090A8B82"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 xml:space="preserve">Please confirm that </w:t>
      </w:r>
      <w:r w:rsidR="00BE724A" w:rsidRPr="00B462F1">
        <w:rPr>
          <w:rFonts w:asciiTheme="minorHAnsi" w:hAnsiTheme="minorHAnsi" w:cstheme="minorHAnsi"/>
          <w:szCs w:val="24"/>
        </w:rPr>
        <w:t>you</w:t>
      </w:r>
      <w:r w:rsidRPr="00B462F1">
        <w:rPr>
          <w:rFonts w:asciiTheme="minorHAnsi" w:hAnsiTheme="minorHAnsi" w:cstheme="minorHAnsi"/>
          <w:szCs w:val="24"/>
        </w:rPr>
        <w:t xml:space="preserve"> shall provide contact information for an individual or team of </w:t>
      </w:r>
      <w:r w:rsidRPr="00B462F1">
        <w:rPr>
          <w:rFonts w:asciiTheme="minorHAnsi" w:hAnsiTheme="minorHAnsi" w:cstheme="minorHAnsi"/>
          <w:szCs w:val="24"/>
        </w:rPr>
        <w:lastRenderedPageBreak/>
        <w:t>individuals that will allow IOT to contact the Respondent’s “Point of Contact” anytime during regular business hours.</w:t>
      </w:r>
    </w:p>
    <w:p w14:paraId="70C5F8AA" w14:textId="3334A50A"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 xml:space="preserve">Propose your meeting plan and reporting tools to meet the requirements outlined in </w:t>
      </w:r>
      <w:r w:rsidR="009C461D">
        <w:rPr>
          <w:rFonts w:asciiTheme="minorHAnsi" w:hAnsiTheme="minorHAnsi" w:cstheme="minorHAnsi"/>
          <w:szCs w:val="24"/>
        </w:rPr>
        <w:t>S</w:t>
      </w:r>
      <w:r w:rsidRPr="00B462F1">
        <w:rPr>
          <w:rFonts w:asciiTheme="minorHAnsi" w:hAnsiTheme="minorHAnsi" w:cstheme="minorHAnsi"/>
          <w:szCs w:val="24"/>
        </w:rPr>
        <w:t xml:space="preserve">ection </w:t>
      </w:r>
      <w:r w:rsidR="00E17B83" w:rsidRPr="00B462F1">
        <w:rPr>
          <w:rFonts w:asciiTheme="minorHAnsi" w:hAnsiTheme="minorHAnsi" w:cstheme="minorHAnsi"/>
          <w:szCs w:val="24"/>
        </w:rPr>
        <w:t>11.3</w:t>
      </w:r>
      <w:r w:rsidRPr="00B462F1">
        <w:rPr>
          <w:rFonts w:asciiTheme="minorHAnsi" w:hAnsiTheme="minorHAnsi" w:cstheme="minorHAnsi"/>
          <w:szCs w:val="24"/>
        </w:rPr>
        <w:t xml:space="preserve"> of Attachment N.</w:t>
      </w:r>
    </w:p>
    <w:p w14:paraId="03A27EF0" w14:textId="475F8B8C" w:rsidR="00E05674" w:rsidRPr="008834E8"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Describe the tool(s) used to show weekly status updates of flights, data delivery, QA/QC progress and final product acceptance</w:t>
      </w:r>
      <w:r w:rsidR="000D0BAA" w:rsidRPr="00B462F1">
        <w:rPr>
          <w:rFonts w:asciiTheme="minorHAnsi" w:hAnsiTheme="minorHAnsi" w:cstheme="minorHAnsi"/>
          <w:szCs w:val="24"/>
        </w:rPr>
        <w:t>.</w:t>
      </w:r>
    </w:p>
    <w:sectPr w:rsidR="00E05674" w:rsidRPr="008834E8" w:rsidSect="00506E9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7E01" w14:textId="77777777" w:rsidR="00685E90" w:rsidRDefault="00685E90" w:rsidP="00946CCD">
      <w:r>
        <w:separator/>
      </w:r>
    </w:p>
    <w:p w14:paraId="567798A5" w14:textId="77777777" w:rsidR="00685E90" w:rsidRDefault="00685E90"/>
  </w:endnote>
  <w:endnote w:type="continuationSeparator" w:id="0">
    <w:p w14:paraId="24C4122E" w14:textId="77777777" w:rsidR="00685E90" w:rsidRDefault="00685E90" w:rsidP="00946CCD">
      <w:r>
        <w:continuationSeparator/>
      </w:r>
    </w:p>
    <w:p w14:paraId="10FA3F56" w14:textId="77777777" w:rsidR="00685E90" w:rsidRDefault="00685E90"/>
  </w:endnote>
  <w:endnote w:type="continuationNotice" w:id="1">
    <w:p w14:paraId="5845BC07" w14:textId="77777777" w:rsidR="00685E90" w:rsidRDefault="00685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40E24" w14:textId="77777777" w:rsidR="00946CCD" w:rsidRDefault="00946CCD">
    <w:pPr>
      <w:pStyle w:val="Footer"/>
    </w:pPr>
  </w:p>
  <w:p w14:paraId="4122F639" w14:textId="77777777" w:rsidR="00C84D55" w:rsidRDefault="00C84D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p w14:paraId="73E750A3" w14:textId="77777777" w:rsidR="00C84D55" w:rsidRDefault="00C84D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67A0" w14:textId="77777777" w:rsidR="00685E90" w:rsidRDefault="00685E90" w:rsidP="00946CCD">
      <w:r>
        <w:separator/>
      </w:r>
    </w:p>
    <w:p w14:paraId="0BAD227F" w14:textId="77777777" w:rsidR="00685E90" w:rsidRDefault="00685E90"/>
  </w:footnote>
  <w:footnote w:type="continuationSeparator" w:id="0">
    <w:p w14:paraId="051B405A" w14:textId="77777777" w:rsidR="00685E90" w:rsidRDefault="00685E90" w:rsidP="00946CCD">
      <w:r>
        <w:continuationSeparator/>
      </w:r>
    </w:p>
    <w:p w14:paraId="01807DB1" w14:textId="77777777" w:rsidR="00685E90" w:rsidRDefault="00685E90"/>
  </w:footnote>
  <w:footnote w:type="continuationNotice" w:id="1">
    <w:p w14:paraId="162DF774" w14:textId="77777777" w:rsidR="00685E90" w:rsidRDefault="00685E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7EEA" w14:textId="77777777" w:rsidR="00946CCD" w:rsidRDefault="00946CCD">
    <w:pPr>
      <w:pStyle w:val="Header"/>
    </w:pPr>
  </w:p>
  <w:p w14:paraId="1D7095B9" w14:textId="77777777" w:rsidR="00C84D55" w:rsidRDefault="00C84D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89C1" w14:textId="77777777" w:rsidR="00946CCD" w:rsidRDefault="00946CCD">
    <w:pPr>
      <w:pStyle w:val="Header"/>
    </w:pPr>
  </w:p>
  <w:p w14:paraId="39B07C47" w14:textId="77777777" w:rsidR="00C84D55" w:rsidRDefault="00C84D5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7B05"/>
    <w:multiLevelType w:val="multilevel"/>
    <w:tmpl w:val="1C0202C0"/>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 w15:restartNumberingAfterBreak="0">
    <w:nsid w:val="292110B1"/>
    <w:multiLevelType w:val="multilevel"/>
    <w:tmpl w:val="2708AC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732E8F"/>
    <w:multiLevelType w:val="multilevel"/>
    <w:tmpl w:val="B540CD84"/>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 w15:restartNumberingAfterBreak="0">
    <w:nsid w:val="72CB28DA"/>
    <w:multiLevelType w:val="multilevel"/>
    <w:tmpl w:val="B540CD84"/>
    <w:styleLink w:val="CurrentList1"/>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16cid:durableId="35928972">
    <w:abstractNumId w:val="1"/>
  </w:num>
  <w:num w:numId="2" w16cid:durableId="1612006402">
    <w:abstractNumId w:val="2"/>
  </w:num>
  <w:num w:numId="3" w16cid:durableId="1822961093">
    <w:abstractNumId w:val="3"/>
  </w:num>
  <w:num w:numId="4" w16cid:durableId="137816217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WyMDK0tDA2tTC3tDBV0lEKTi0uzszPAykwrQUAfORw7iwAAAA="/>
  </w:docVars>
  <w:rsids>
    <w:rsidRoot w:val="00C25B24"/>
    <w:rsid w:val="00012AB5"/>
    <w:rsid w:val="00012BEC"/>
    <w:rsid w:val="00012DF7"/>
    <w:rsid w:val="000220C1"/>
    <w:rsid w:val="00022276"/>
    <w:rsid w:val="00022BDD"/>
    <w:rsid w:val="0002578B"/>
    <w:rsid w:val="000354C3"/>
    <w:rsid w:val="00035D54"/>
    <w:rsid w:val="00045D1B"/>
    <w:rsid w:val="000546D6"/>
    <w:rsid w:val="00056968"/>
    <w:rsid w:val="00057EAD"/>
    <w:rsid w:val="00060744"/>
    <w:rsid w:val="00067255"/>
    <w:rsid w:val="0006742F"/>
    <w:rsid w:val="00082D81"/>
    <w:rsid w:val="000841E7"/>
    <w:rsid w:val="00092246"/>
    <w:rsid w:val="000949E3"/>
    <w:rsid w:val="00096E70"/>
    <w:rsid w:val="000A25EE"/>
    <w:rsid w:val="000A3B58"/>
    <w:rsid w:val="000A6F16"/>
    <w:rsid w:val="000B12A7"/>
    <w:rsid w:val="000B2A0E"/>
    <w:rsid w:val="000B3F5F"/>
    <w:rsid w:val="000B500C"/>
    <w:rsid w:val="000C601E"/>
    <w:rsid w:val="000C607F"/>
    <w:rsid w:val="000C7F1D"/>
    <w:rsid w:val="000D0BAA"/>
    <w:rsid w:val="000D4535"/>
    <w:rsid w:val="000E7409"/>
    <w:rsid w:val="000F5916"/>
    <w:rsid w:val="000F61EE"/>
    <w:rsid w:val="0010304E"/>
    <w:rsid w:val="00110333"/>
    <w:rsid w:val="001168F3"/>
    <w:rsid w:val="00121227"/>
    <w:rsid w:val="00122AEC"/>
    <w:rsid w:val="00123620"/>
    <w:rsid w:val="00123C9F"/>
    <w:rsid w:val="001276CD"/>
    <w:rsid w:val="0013175E"/>
    <w:rsid w:val="0013574B"/>
    <w:rsid w:val="001378E6"/>
    <w:rsid w:val="0014020D"/>
    <w:rsid w:val="00142DC6"/>
    <w:rsid w:val="001472A7"/>
    <w:rsid w:val="00147869"/>
    <w:rsid w:val="001506C4"/>
    <w:rsid w:val="00165B36"/>
    <w:rsid w:val="00166D4C"/>
    <w:rsid w:val="001700DE"/>
    <w:rsid w:val="00171593"/>
    <w:rsid w:val="001740EC"/>
    <w:rsid w:val="0017708F"/>
    <w:rsid w:val="0018294E"/>
    <w:rsid w:val="00187085"/>
    <w:rsid w:val="00190516"/>
    <w:rsid w:val="001A038C"/>
    <w:rsid w:val="001A1764"/>
    <w:rsid w:val="001B5BE2"/>
    <w:rsid w:val="001B63E1"/>
    <w:rsid w:val="001B6EFC"/>
    <w:rsid w:val="001C7309"/>
    <w:rsid w:val="001D0268"/>
    <w:rsid w:val="001E066F"/>
    <w:rsid w:val="001E2A7B"/>
    <w:rsid w:val="001F1594"/>
    <w:rsid w:val="001F1F8B"/>
    <w:rsid w:val="001F3266"/>
    <w:rsid w:val="001F4B7D"/>
    <w:rsid w:val="00202DED"/>
    <w:rsid w:val="00207C74"/>
    <w:rsid w:val="00214245"/>
    <w:rsid w:val="00215E0E"/>
    <w:rsid w:val="00227645"/>
    <w:rsid w:val="002330F5"/>
    <w:rsid w:val="0024007C"/>
    <w:rsid w:val="00241626"/>
    <w:rsid w:val="00241747"/>
    <w:rsid w:val="00250BA6"/>
    <w:rsid w:val="00251556"/>
    <w:rsid w:val="0026075C"/>
    <w:rsid w:val="00260B72"/>
    <w:rsid w:val="00262C3F"/>
    <w:rsid w:val="002717B4"/>
    <w:rsid w:val="0027520F"/>
    <w:rsid w:val="00280F30"/>
    <w:rsid w:val="002815F5"/>
    <w:rsid w:val="0028208A"/>
    <w:rsid w:val="002847EA"/>
    <w:rsid w:val="002A111D"/>
    <w:rsid w:val="002A1D67"/>
    <w:rsid w:val="002A704F"/>
    <w:rsid w:val="002C1ACB"/>
    <w:rsid w:val="002C4D8C"/>
    <w:rsid w:val="002D14FC"/>
    <w:rsid w:val="002D59FD"/>
    <w:rsid w:val="002D6CB9"/>
    <w:rsid w:val="002E311A"/>
    <w:rsid w:val="002E357C"/>
    <w:rsid w:val="002F15E7"/>
    <w:rsid w:val="002F2EA2"/>
    <w:rsid w:val="002F7EC4"/>
    <w:rsid w:val="003129DA"/>
    <w:rsid w:val="00313490"/>
    <w:rsid w:val="00320D9A"/>
    <w:rsid w:val="003253C7"/>
    <w:rsid w:val="003268D3"/>
    <w:rsid w:val="0034123E"/>
    <w:rsid w:val="00341F6F"/>
    <w:rsid w:val="00346AB0"/>
    <w:rsid w:val="00346F3D"/>
    <w:rsid w:val="00351F54"/>
    <w:rsid w:val="00353FC1"/>
    <w:rsid w:val="003559F8"/>
    <w:rsid w:val="00355CD5"/>
    <w:rsid w:val="00356027"/>
    <w:rsid w:val="00362E0A"/>
    <w:rsid w:val="00371301"/>
    <w:rsid w:val="00372781"/>
    <w:rsid w:val="0037369E"/>
    <w:rsid w:val="0037523D"/>
    <w:rsid w:val="0038368A"/>
    <w:rsid w:val="003845A4"/>
    <w:rsid w:val="00390BB0"/>
    <w:rsid w:val="003926A0"/>
    <w:rsid w:val="00395E64"/>
    <w:rsid w:val="00396CA0"/>
    <w:rsid w:val="003A0F6E"/>
    <w:rsid w:val="003A5EC1"/>
    <w:rsid w:val="003B2D41"/>
    <w:rsid w:val="003B5346"/>
    <w:rsid w:val="003B7E26"/>
    <w:rsid w:val="003C0EBD"/>
    <w:rsid w:val="003C2F01"/>
    <w:rsid w:val="003C31DC"/>
    <w:rsid w:val="003C44D6"/>
    <w:rsid w:val="003C5E96"/>
    <w:rsid w:val="003C66D2"/>
    <w:rsid w:val="003D0489"/>
    <w:rsid w:val="003D1693"/>
    <w:rsid w:val="003D260B"/>
    <w:rsid w:val="003D2F75"/>
    <w:rsid w:val="003E061F"/>
    <w:rsid w:val="003E2A93"/>
    <w:rsid w:val="003E2AAA"/>
    <w:rsid w:val="003E2DD6"/>
    <w:rsid w:val="003E512A"/>
    <w:rsid w:val="003E5CC9"/>
    <w:rsid w:val="003E7FD4"/>
    <w:rsid w:val="003F0D9E"/>
    <w:rsid w:val="003F20DD"/>
    <w:rsid w:val="003F7DB7"/>
    <w:rsid w:val="00403080"/>
    <w:rsid w:val="004043F3"/>
    <w:rsid w:val="00405174"/>
    <w:rsid w:val="0042120E"/>
    <w:rsid w:val="00422F28"/>
    <w:rsid w:val="00424EDB"/>
    <w:rsid w:val="00432ECE"/>
    <w:rsid w:val="00434BAF"/>
    <w:rsid w:val="004467AE"/>
    <w:rsid w:val="00447736"/>
    <w:rsid w:val="0045107D"/>
    <w:rsid w:val="00451205"/>
    <w:rsid w:val="0045381E"/>
    <w:rsid w:val="0045412C"/>
    <w:rsid w:val="0046241D"/>
    <w:rsid w:val="00463BA8"/>
    <w:rsid w:val="00467597"/>
    <w:rsid w:val="004704E5"/>
    <w:rsid w:val="00470B75"/>
    <w:rsid w:val="00471FBD"/>
    <w:rsid w:val="00472982"/>
    <w:rsid w:val="00474A6A"/>
    <w:rsid w:val="0047774F"/>
    <w:rsid w:val="0048361C"/>
    <w:rsid w:val="00486042"/>
    <w:rsid w:val="00486C6E"/>
    <w:rsid w:val="00492F0B"/>
    <w:rsid w:val="00495F18"/>
    <w:rsid w:val="00496A6E"/>
    <w:rsid w:val="004A2B73"/>
    <w:rsid w:val="004A36C8"/>
    <w:rsid w:val="004A64A8"/>
    <w:rsid w:val="004C13EA"/>
    <w:rsid w:val="004E16D8"/>
    <w:rsid w:val="004E3B63"/>
    <w:rsid w:val="004E420B"/>
    <w:rsid w:val="00500909"/>
    <w:rsid w:val="00502748"/>
    <w:rsid w:val="00506DA9"/>
    <w:rsid w:val="00506E96"/>
    <w:rsid w:val="00507F7B"/>
    <w:rsid w:val="00510B93"/>
    <w:rsid w:val="005212C3"/>
    <w:rsid w:val="00524385"/>
    <w:rsid w:val="005308DF"/>
    <w:rsid w:val="005335E2"/>
    <w:rsid w:val="00533A83"/>
    <w:rsid w:val="00533C0A"/>
    <w:rsid w:val="0053496C"/>
    <w:rsid w:val="00535B6B"/>
    <w:rsid w:val="00537253"/>
    <w:rsid w:val="005415AA"/>
    <w:rsid w:val="00551201"/>
    <w:rsid w:val="00552D3C"/>
    <w:rsid w:val="00560463"/>
    <w:rsid w:val="0056141A"/>
    <w:rsid w:val="00561B70"/>
    <w:rsid w:val="0056310E"/>
    <w:rsid w:val="005702D8"/>
    <w:rsid w:val="0057347D"/>
    <w:rsid w:val="00573F05"/>
    <w:rsid w:val="005744C7"/>
    <w:rsid w:val="00580A65"/>
    <w:rsid w:val="00583AC6"/>
    <w:rsid w:val="005947FE"/>
    <w:rsid w:val="0059739F"/>
    <w:rsid w:val="00597CCC"/>
    <w:rsid w:val="005B329F"/>
    <w:rsid w:val="005B3507"/>
    <w:rsid w:val="005C3B25"/>
    <w:rsid w:val="005C7294"/>
    <w:rsid w:val="005D39A3"/>
    <w:rsid w:val="005D75D5"/>
    <w:rsid w:val="005E0036"/>
    <w:rsid w:val="005F09B6"/>
    <w:rsid w:val="005F3EB2"/>
    <w:rsid w:val="005F55FD"/>
    <w:rsid w:val="005F7208"/>
    <w:rsid w:val="00600EEC"/>
    <w:rsid w:val="006054C3"/>
    <w:rsid w:val="0060598D"/>
    <w:rsid w:val="00614F25"/>
    <w:rsid w:val="00617930"/>
    <w:rsid w:val="0062351F"/>
    <w:rsid w:val="0062442D"/>
    <w:rsid w:val="00627579"/>
    <w:rsid w:val="006337D2"/>
    <w:rsid w:val="006522B9"/>
    <w:rsid w:val="00674260"/>
    <w:rsid w:val="0067631D"/>
    <w:rsid w:val="00676E65"/>
    <w:rsid w:val="00676EA3"/>
    <w:rsid w:val="00684495"/>
    <w:rsid w:val="00685E90"/>
    <w:rsid w:val="006903C7"/>
    <w:rsid w:val="00693241"/>
    <w:rsid w:val="006945EB"/>
    <w:rsid w:val="00695F2F"/>
    <w:rsid w:val="006A1835"/>
    <w:rsid w:val="006A32E0"/>
    <w:rsid w:val="006A60A1"/>
    <w:rsid w:val="006A6509"/>
    <w:rsid w:val="006B3870"/>
    <w:rsid w:val="006C1623"/>
    <w:rsid w:val="006C2DCC"/>
    <w:rsid w:val="006D1950"/>
    <w:rsid w:val="006D3932"/>
    <w:rsid w:val="006D3E14"/>
    <w:rsid w:val="006D72E8"/>
    <w:rsid w:val="006E29FB"/>
    <w:rsid w:val="006E2E08"/>
    <w:rsid w:val="006E5DF5"/>
    <w:rsid w:val="006E6852"/>
    <w:rsid w:val="006F11D6"/>
    <w:rsid w:val="006F2ED7"/>
    <w:rsid w:val="006F485E"/>
    <w:rsid w:val="006F61F1"/>
    <w:rsid w:val="0070410F"/>
    <w:rsid w:val="0072380B"/>
    <w:rsid w:val="00723EC4"/>
    <w:rsid w:val="00744404"/>
    <w:rsid w:val="007446AB"/>
    <w:rsid w:val="00744BED"/>
    <w:rsid w:val="007471CC"/>
    <w:rsid w:val="0075240A"/>
    <w:rsid w:val="00756098"/>
    <w:rsid w:val="00757643"/>
    <w:rsid w:val="007605B0"/>
    <w:rsid w:val="00763A44"/>
    <w:rsid w:val="00764552"/>
    <w:rsid w:val="0076635E"/>
    <w:rsid w:val="00766FCB"/>
    <w:rsid w:val="00770383"/>
    <w:rsid w:val="00770547"/>
    <w:rsid w:val="00774271"/>
    <w:rsid w:val="00776339"/>
    <w:rsid w:val="00776A8D"/>
    <w:rsid w:val="0077724C"/>
    <w:rsid w:val="007827FB"/>
    <w:rsid w:val="00783096"/>
    <w:rsid w:val="00790AF4"/>
    <w:rsid w:val="00791371"/>
    <w:rsid w:val="00791F82"/>
    <w:rsid w:val="007926F4"/>
    <w:rsid w:val="00794D46"/>
    <w:rsid w:val="007A557A"/>
    <w:rsid w:val="007B0743"/>
    <w:rsid w:val="007C4171"/>
    <w:rsid w:val="007C4659"/>
    <w:rsid w:val="007C572D"/>
    <w:rsid w:val="007D1AB1"/>
    <w:rsid w:val="007D2EB6"/>
    <w:rsid w:val="007E1075"/>
    <w:rsid w:val="007E5145"/>
    <w:rsid w:val="007F3DDE"/>
    <w:rsid w:val="007F78AB"/>
    <w:rsid w:val="00804906"/>
    <w:rsid w:val="0080570A"/>
    <w:rsid w:val="00810628"/>
    <w:rsid w:val="008111AD"/>
    <w:rsid w:val="00812061"/>
    <w:rsid w:val="00815C02"/>
    <w:rsid w:val="00821061"/>
    <w:rsid w:val="00822B49"/>
    <w:rsid w:val="00827EE4"/>
    <w:rsid w:val="008313EF"/>
    <w:rsid w:val="008335A9"/>
    <w:rsid w:val="00835E94"/>
    <w:rsid w:val="00836144"/>
    <w:rsid w:val="00842FE4"/>
    <w:rsid w:val="008438DC"/>
    <w:rsid w:val="00843EB9"/>
    <w:rsid w:val="00844946"/>
    <w:rsid w:val="00855EF9"/>
    <w:rsid w:val="00862884"/>
    <w:rsid w:val="00863F83"/>
    <w:rsid w:val="00864BA2"/>
    <w:rsid w:val="00867A69"/>
    <w:rsid w:val="00867DB9"/>
    <w:rsid w:val="00876830"/>
    <w:rsid w:val="008834E8"/>
    <w:rsid w:val="008949D3"/>
    <w:rsid w:val="008A527E"/>
    <w:rsid w:val="008A5A0B"/>
    <w:rsid w:val="008B629C"/>
    <w:rsid w:val="008B6FB2"/>
    <w:rsid w:val="008C426D"/>
    <w:rsid w:val="008C4911"/>
    <w:rsid w:val="008C64ED"/>
    <w:rsid w:val="008D1FF0"/>
    <w:rsid w:val="008D4731"/>
    <w:rsid w:val="008D6D1C"/>
    <w:rsid w:val="008E156C"/>
    <w:rsid w:val="008E5D6B"/>
    <w:rsid w:val="008E6891"/>
    <w:rsid w:val="008F0735"/>
    <w:rsid w:val="008F5A08"/>
    <w:rsid w:val="009038B4"/>
    <w:rsid w:val="0091159D"/>
    <w:rsid w:val="00920D42"/>
    <w:rsid w:val="009238AF"/>
    <w:rsid w:val="00926FAB"/>
    <w:rsid w:val="00940480"/>
    <w:rsid w:val="00942D0B"/>
    <w:rsid w:val="00946CCD"/>
    <w:rsid w:val="00950F10"/>
    <w:rsid w:val="009527B1"/>
    <w:rsid w:val="00953126"/>
    <w:rsid w:val="00953566"/>
    <w:rsid w:val="00955446"/>
    <w:rsid w:val="009635B7"/>
    <w:rsid w:val="0096419D"/>
    <w:rsid w:val="009673DE"/>
    <w:rsid w:val="00967FAB"/>
    <w:rsid w:val="00972E7B"/>
    <w:rsid w:val="00973585"/>
    <w:rsid w:val="0098398F"/>
    <w:rsid w:val="009918E9"/>
    <w:rsid w:val="009A25CF"/>
    <w:rsid w:val="009A5D63"/>
    <w:rsid w:val="009A607B"/>
    <w:rsid w:val="009A674B"/>
    <w:rsid w:val="009B3172"/>
    <w:rsid w:val="009B3FF8"/>
    <w:rsid w:val="009B5A4C"/>
    <w:rsid w:val="009B75A7"/>
    <w:rsid w:val="009C0447"/>
    <w:rsid w:val="009C08EF"/>
    <w:rsid w:val="009C0CA5"/>
    <w:rsid w:val="009C461D"/>
    <w:rsid w:val="009C6265"/>
    <w:rsid w:val="009C6A76"/>
    <w:rsid w:val="009C7634"/>
    <w:rsid w:val="009C7E78"/>
    <w:rsid w:val="009D22BA"/>
    <w:rsid w:val="009D36F6"/>
    <w:rsid w:val="009D50BD"/>
    <w:rsid w:val="009E6BB6"/>
    <w:rsid w:val="009F0971"/>
    <w:rsid w:val="00A00854"/>
    <w:rsid w:val="00A0746A"/>
    <w:rsid w:val="00A10A82"/>
    <w:rsid w:val="00A27B41"/>
    <w:rsid w:val="00A41706"/>
    <w:rsid w:val="00A50082"/>
    <w:rsid w:val="00A519FD"/>
    <w:rsid w:val="00A54B59"/>
    <w:rsid w:val="00A66AFB"/>
    <w:rsid w:val="00A674AC"/>
    <w:rsid w:val="00A71723"/>
    <w:rsid w:val="00A755BD"/>
    <w:rsid w:val="00A75623"/>
    <w:rsid w:val="00A85003"/>
    <w:rsid w:val="00A95381"/>
    <w:rsid w:val="00A95D01"/>
    <w:rsid w:val="00A9673D"/>
    <w:rsid w:val="00AA05C0"/>
    <w:rsid w:val="00AA0D26"/>
    <w:rsid w:val="00AA658D"/>
    <w:rsid w:val="00AB46F2"/>
    <w:rsid w:val="00AB500E"/>
    <w:rsid w:val="00AC1FB7"/>
    <w:rsid w:val="00AC66CF"/>
    <w:rsid w:val="00AC6F95"/>
    <w:rsid w:val="00AD1019"/>
    <w:rsid w:val="00AE1FEF"/>
    <w:rsid w:val="00AE4B1E"/>
    <w:rsid w:val="00B01FFF"/>
    <w:rsid w:val="00B04FA7"/>
    <w:rsid w:val="00B12936"/>
    <w:rsid w:val="00B1413D"/>
    <w:rsid w:val="00B223CF"/>
    <w:rsid w:val="00B240A1"/>
    <w:rsid w:val="00B272C2"/>
    <w:rsid w:val="00B27A39"/>
    <w:rsid w:val="00B3197F"/>
    <w:rsid w:val="00B31AA4"/>
    <w:rsid w:val="00B33818"/>
    <w:rsid w:val="00B462F1"/>
    <w:rsid w:val="00B5756D"/>
    <w:rsid w:val="00B61D44"/>
    <w:rsid w:val="00B621B3"/>
    <w:rsid w:val="00B63864"/>
    <w:rsid w:val="00B678DD"/>
    <w:rsid w:val="00B719DF"/>
    <w:rsid w:val="00B80CDB"/>
    <w:rsid w:val="00B8533C"/>
    <w:rsid w:val="00B87E8C"/>
    <w:rsid w:val="00B90998"/>
    <w:rsid w:val="00B955EE"/>
    <w:rsid w:val="00BA0808"/>
    <w:rsid w:val="00BA0A40"/>
    <w:rsid w:val="00BA108F"/>
    <w:rsid w:val="00BB3164"/>
    <w:rsid w:val="00BC0256"/>
    <w:rsid w:val="00BC08EA"/>
    <w:rsid w:val="00BD3268"/>
    <w:rsid w:val="00BE24BE"/>
    <w:rsid w:val="00BE724A"/>
    <w:rsid w:val="00BF0BC8"/>
    <w:rsid w:val="00BF1AF2"/>
    <w:rsid w:val="00BF741E"/>
    <w:rsid w:val="00BF791A"/>
    <w:rsid w:val="00BF7F40"/>
    <w:rsid w:val="00C044B7"/>
    <w:rsid w:val="00C058D2"/>
    <w:rsid w:val="00C06A87"/>
    <w:rsid w:val="00C16304"/>
    <w:rsid w:val="00C22C0A"/>
    <w:rsid w:val="00C25B24"/>
    <w:rsid w:val="00C27D06"/>
    <w:rsid w:val="00C4594A"/>
    <w:rsid w:val="00C60F33"/>
    <w:rsid w:val="00C619FB"/>
    <w:rsid w:val="00C61E85"/>
    <w:rsid w:val="00C631B4"/>
    <w:rsid w:val="00C70453"/>
    <w:rsid w:val="00C72EA5"/>
    <w:rsid w:val="00C812A0"/>
    <w:rsid w:val="00C82CC0"/>
    <w:rsid w:val="00C84AF4"/>
    <w:rsid w:val="00C84D55"/>
    <w:rsid w:val="00C93AA2"/>
    <w:rsid w:val="00C94DB1"/>
    <w:rsid w:val="00C95400"/>
    <w:rsid w:val="00C9574E"/>
    <w:rsid w:val="00CA11D5"/>
    <w:rsid w:val="00CA628C"/>
    <w:rsid w:val="00CB253E"/>
    <w:rsid w:val="00CC2AD5"/>
    <w:rsid w:val="00CC7DB6"/>
    <w:rsid w:val="00CD2251"/>
    <w:rsid w:val="00CD713F"/>
    <w:rsid w:val="00CE5085"/>
    <w:rsid w:val="00CF353F"/>
    <w:rsid w:val="00D04539"/>
    <w:rsid w:val="00D11429"/>
    <w:rsid w:val="00D1640F"/>
    <w:rsid w:val="00D16826"/>
    <w:rsid w:val="00D2276F"/>
    <w:rsid w:val="00D26825"/>
    <w:rsid w:val="00D2790C"/>
    <w:rsid w:val="00D32DCF"/>
    <w:rsid w:val="00D351C5"/>
    <w:rsid w:val="00D452E8"/>
    <w:rsid w:val="00D470E2"/>
    <w:rsid w:val="00D510FB"/>
    <w:rsid w:val="00D60809"/>
    <w:rsid w:val="00D60B4B"/>
    <w:rsid w:val="00D63089"/>
    <w:rsid w:val="00D64188"/>
    <w:rsid w:val="00D65063"/>
    <w:rsid w:val="00D6564B"/>
    <w:rsid w:val="00D70F42"/>
    <w:rsid w:val="00D73D50"/>
    <w:rsid w:val="00D926B3"/>
    <w:rsid w:val="00D93D45"/>
    <w:rsid w:val="00D940AA"/>
    <w:rsid w:val="00D95E63"/>
    <w:rsid w:val="00DA4EBB"/>
    <w:rsid w:val="00DA58AC"/>
    <w:rsid w:val="00DC18D5"/>
    <w:rsid w:val="00DC4561"/>
    <w:rsid w:val="00DC6E27"/>
    <w:rsid w:val="00DD47B2"/>
    <w:rsid w:val="00DD6277"/>
    <w:rsid w:val="00DE5160"/>
    <w:rsid w:val="00DE57A6"/>
    <w:rsid w:val="00DE5A4D"/>
    <w:rsid w:val="00DF015D"/>
    <w:rsid w:val="00DF0EA5"/>
    <w:rsid w:val="00DF2CB6"/>
    <w:rsid w:val="00DF3FF3"/>
    <w:rsid w:val="00DF61CA"/>
    <w:rsid w:val="00DF7654"/>
    <w:rsid w:val="00E05674"/>
    <w:rsid w:val="00E06EB3"/>
    <w:rsid w:val="00E17B83"/>
    <w:rsid w:val="00E17D03"/>
    <w:rsid w:val="00E22875"/>
    <w:rsid w:val="00E24B45"/>
    <w:rsid w:val="00E3416F"/>
    <w:rsid w:val="00E3428A"/>
    <w:rsid w:val="00E44749"/>
    <w:rsid w:val="00E46FCA"/>
    <w:rsid w:val="00E546BB"/>
    <w:rsid w:val="00E57CB8"/>
    <w:rsid w:val="00E71CB8"/>
    <w:rsid w:val="00E72611"/>
    <w:rsid w:val="00E81124"/>
    <w:rsid w:val="00E85E50"/>
    <w:rsid w:val="00E85EBF"/>
    <w:rsid w:val="00E92B20"/>
    <w:rsid w:val="00E94CFA"/>
    <w:rsid w:val="00E9567F"/>
    <w:rsid w:val="00EA674F"/>
    <w:rsid w:val="00EB1878"/>
    <w:rsid w:val="00EC399C"/>
    <w:rsid w:val="00ED31E1"/>
    <w:rsid w:val="00EE26A3"/>
    <w:rsid w:val="00EE75B8"/>
    <w:rsid w:val="00EF71A1"/>
    <w:rsid w:val="00F02B64"/>
    <w:rsid w:val="00F032AC"/>
    <w:rsid w:val="00F039E9"/>
    <w:rsid w:val="00F05E8F"/>
    <w:rsid w:val="00F066F2"/>
    <w:rsid w:val="00F12E5A"/>
    <w:rsid w:val="00F4414F"/>
    <w:rsid w:val="00F54BB3"/>
    <w:rsid w:val="00F62650"/>
    <w:rsid w:val="00F6430F"/>
    <w:rsid w:val="00F71F72"/>
    <w:rsid w:val="00F77FFC"/>
    <w:rsid w:val="00F801D0"/>
    <w:rsid w:val="00F90033"/>
    <w:rsid w:val="00F95D3F"/>
    <w:rsid w:val="00FA1558"/>
    <w:rsid w:val="00FA3C54"/>
    <w:rsid w:val="00FA4875"/>
    <w:rsid w:val="00FB4D9A"/>
    <w:rsid w:val="00FC5056"/>
    <w:rsid w:val="00FC5CB5"/>
    <w:rsid w:val="00FD24DF"/>
    <w:rsid w:val="00FD3979"/>
    <w:rsid w:val="00FD5E63"/>
    <w:rsid w:val="00FE5979"/>
    <w:rsid w:val="00FF5B5E"/>
    <w:rsid w:val="0233272A"/>
    <w:rsid w:val="0556F120"/>
    <w:rsid w:val="0632CBAF"/>
    <w:rsid w:val="0F8EC7B8"/>
    <w:rsid w:val="12595D10"/>
    <w:rsid w:val="1E920CE0"/>
    <w:rsid w:val="201957C5"/>
    <w:rsid w:val="22FFFA7D"/>
    <w:rsid w:val="28BCD3C5"/>
    <w:rsid w:val="391FDD6A"/>
    <w:rsid w:val="3AAAC1F3"/>
    <w:rsid w:val="3E1A74EB"/>
    <w:rsid w:val="3F322699"/>
    <w:rsid w:val="42810830"/>
    <w:rsid w:val="44969B28"/>
    <w:rsid w:val="48E7D922"/>
    <w:rsid w:val="4EEDDD09"/>
    <w:rsid w:val="512A50D3"/>
    <w:rsid w:val="51C091BD"/>
    <w:rsid w:val="578A3691"/>
    <w:rsid w:val="57DBCC8A"/>
    <w:rsid w:val="5B23EDFC"/>
    <w:rsid w:val="61532742"/>
    <w:rsid w:val="61C0C47A"/>
    <w:rsid w:val="630ED7F1"/>
    <w:rsid w:val="6DAA14A2"/>
    <w:rsid w:val="6F59412E"/>
    <w:rsid w:val="71572D2A"/>
    <w:rsid w:val="78CFBE71"/>
    <w:rsid w:val="7D41A8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36CAE83F-CC26-482C-8857-0C195B81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D64188"/>
    <w:rPr>
      <w:rFonts w:ascii="Courier" w:eastAsia="Times New Roman" w:hAnsi="Courier" w:cs="Times New Roman"/>
      <w:snapToGrid w:val="0"/>
      <w:sz w:val="24"/>
      <w:szCs w:val="20"/>
    </w:rPr>
  </w:style>
  <w:style w:type="numbering" w:customStyle="1" w:styleId="CurrentList1">
    <w:name w:val="Current List1"/>
    <w:uiPriority w:val="99"/>
    <w:rsid w:val="00215E0E"/>
    <w:pPr>
      <w:numPr>
        <w:numId w:val="3"/>
      </w:numPr>
    </w:pPr>
  </w:style>
  <w:style w:type="paragraph" w:styleId="Revision">
    <w:name w:val="Revision"/>
    <w:hidden/>
    <w:uiPriority w:val="99"/>
    <w:semiHidden/>
    <w:rsid w:val="00844946"/>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DF8E7BA8824340B8F906BF29734D0A" ma:contentTypeVersion="3" ma:contentTypeDescription="Create a new document." ma:contentTypeScope="" ma:versionID="fec0e56e73a4c8527ada9f6c2491e57f">
  <xsd:schema xmlns:xsd="http://www.w3.org/2001/XMLSchema" xmlns:xs="http://www.w3.org/2001/XMLSchema" xmlns:p="http://schemas.microsoft.com/office/2006/metadata/properties" xmlns:ns2="6490ba2a-2875-411f-aca7-db40e8ba31f1" targetNamespace="http://schemas.microsoft.com/office/2006/metadata/properties" ma:root="true" ma:fieldsID="7a05ffbd06fd2b73192a36185fa4d923" ns2:_="">
    <xsd:import namespace="6490ba2a-2875-411f-aca7-db40e8ba31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0ba2a-2875-411f-aca7-db40e8ba3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308CE934-CA61-44F4-810C-D53F1F07F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0ba2a-2875-411f-aca7-db40e8ba3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1654</Words>
  <Characters>9430</Characters>
  <Application>Microsoft Office Word</Application>
  <DocSecurity>0</DocSecurity>
  <Lines>78</Lines>
  <Paragraphs>22</Paragraphs>
  <ScaleCrop>false</ScaleCrop>
  <Company>State of Indiana</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Mohammad, Syed</cp:lastModifiedBy>
  <cp:revision>326</cp:revision>
  <cp:lastPrinted>2013-02-06T02:28:00Z</cp:lastPrinted>
  <dcterms:created xsi:type="dcterms:W3CDTF">2023-07-05T23:59:00Z</dcterms:created>
  <dcterms:modified xsi:type="dcterms:W3CDTF">2023-12-06T14:47:00Z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0x010100A8DF8E7BA8824340B8F906BF29734D0A</vt:lpwstr>
  </property>
  <property fmtid="{D5CDD505-2E9C-101B-9397-08002B2CF9AE}" pid="3" name="MediaServiceImageTags">
    <vt:lpwstr/>
  </property>
</Properties>
</file>